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528" w:rsidRPr="00FB713A" w:rsidRDefault="00A93528" w:rsidP="00FB713A">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0" w:name="Par1"/>
      <w:bookmarkStart w:id="1" w:name="_GoBack"/>
      <w:bookmarkEnd w:id="0"/>
      <w:bookmarkEnd w:id="1"/>
      <w:r w:rsidRPr="00FB713A">
        <w:rPr>
          <w:rFonts w:ascii="Times New Roman" w:hAnsi="Times New Roman" w:cs="Times New Roman"/>
          <w:b/>
          <w:bCs/>
          <w:sz w:val="24"/>
          <w:szCs w:val="24"/>
        </w:rPr>
        <w:t>ПРАВИТЕЛЬСТВО 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r w:rsidRPr="00FB713A">
        <w:rPr>
          <w:rFonts w:ascii="Times New Roman" w:hAnsi="Times New Roman" w:cs="Times New Roman"/>
          <w:b/>
          <w:bCs/>
          <w:sz w:val="24"/>
          <w:szCs w:val="24"/>
        </w:rPr>
        <w:t>ПОСТАНОВЛЕНИЕ</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r w:rsidRPr="00FB713A">
        <w:rPr>
          <w:rFonts w:ascii="Times New Roman" w:hAnsi="Times New Roman" w:cs="Times New Roman"/>
          <w:b/>
          <w:bCs/>
          <w:sz w:val="24"/>
          <w:szCs w:val="24"/>
        </w:rPr>
        <w:t>от 15 апреля 2014 г. N 323</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r w:rsidRPr="00FB713A">
        <w:rPr>
          <w:rFonts w:ascii="Times New Roman" w:hAnsi="Times New Roman" w:cs="Times New Roman"/>
          <w:b/>
          <w:bCs/>
          <w:sz w:val="24"/>
          <w:szCs w:val="24"/>
        </w:rPr>
        <w:t>ОБ УТВЕРЖДЕНИИ ГОСУДАРСТВЕННОЙ ПРОГРАММЫ</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r w:rsidRPr="00FB713A">
        <w:rPr>
          <w:rFonts w:ascii="Times New Roman" w:hAnsi="Times New Roman" w:cs="Times New Roman"/>
          <w:b/>
          <w:bCs/>
          <w:sz w:val="24"/>
          <w:szCs w:val="24"/>
        </w:rPr>
        <w:t>РОССИЙСКОЙ ФЕДЕРАЦИИ "ОБЕСПЕЧЕНИЕ ДОСТУПНЫМ И КОМФОРТНЫМ</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r w:rsidRPr="00FB713A">
        <w:rPr>
          <w:rFonts w:ascii="Times New Roman" w:hAnsi="Times New Roman" w:cs="Times New Roman"/>
          <w:b/>
          <w:bCs/>
          <w:sz w:val="24"/>
          <w:szCs w:val="24"/>
        </w:rPr>
        <w:t>ЖИЛЬЕМ И КОММУНАЛЬНЫМИ УСЛУГАМИ ГРАЖДАН</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r w:rsidRPr="00FB713A">
        <w:rPr>
          <w:rFonts w:ascii="Times New Roman" w:hAnsi="Times New Roman" w:cs="Times New Roman"/>
          <w:b/>
          <w:bCs/>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Правительство Российской Федерации постановляет:</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1. Утвердить прилагаемую государственную </w:t>
      </w:r>
      <w:hyperlink w:anchor="Par31" w:history="1">
        <w:r w:rsidRPr="00FB713A">
          <w:rPr>
            <w:rFonts w:ascii="Times New Roman" w:hAnsi="Times New Roman" w:cs="Times New Roman"/>
            <w:sz w:val="24"/>
            <w:szCs w:val="24"/>
          </w:rPr>
          <w:t>программу</w:t>
        </w:r>
      </w:hyperlink>
      <w:r w:rsidRPr="00FB713A">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2. Министерству строительства и жилищно-коммунального хозяйства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разместить государственную </w:t>
      </w:r>
      <w:hyperlink w:anchor="Par31" w:history="1">
        <w:r w:rsidRPr="00FB713A">
          <w:rPr>
            <w:rFonts w:ascii="Times New Roman" w:hAnsi="Times New Roman" w:cs="Times New Roman"/>
            <w:sz w:val="24"/>
            <w:szCs w:val="24"/>
          </w:rPr>
          <w:t>программу</w:t>
        </w:r>
      </w:hyperlink>
      <w:r w:rsidRPr="00FB713A">
        <w:rPr>
          <w:rFonts w:ascii="Times New Roman" w:hAnsi="Times New Roman" w:cs="Times New Roman"/>
          <w:sz w:val="24"/>
          <w:szCs w:val="24"/>
        </w:rPr>
        <w:t xml:space="preserve"> Российской Федерации, утвержденную настоящим постановлением, на своем официальном сайте, а также на портале государственных программ Российской Федерации в информационно-телекоммуникационной сети "Интернет" в 2-недельный срок со дня официального опубликования настоящего постановления;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принять меры по реализации мероприятий указанной государственной </w:t>
      </w:r>
      <w:hyperlink w:anchor="Par31" w:history="1">
        <w:r w:rsidRPr="00FB713A">
          <w:rPr>
            <w:rFonts w:ascii="Times New Roman" w:hAnsi="Times New Roman" w:cs="Times New Roman"/>
            <w:sz w:val="24"/>
            <w:szCs w:val="24"/>
          </w:rPr>
          <w:t>программы</w:t>
        </w:r>
      </w:hyperlink>
      <w:r w:rsidRPr="00FB713A">
        <w:rPr>
          <w:rFonts w:ascii="Times New Roman" w:hAnsi="Times New Roman" w:cs="Times New Roman"/>
          <w:sz w:val="24"/>
          <w:szCs w:val="24"/>
        </w:rPr>
        <w:t xml:space="preserve">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3. Признать утратившим силу </w:t>
      </w:r>
      <w:hyperlink r:id="rId5" w:history="1">
        <w:r w:rsidRPr="00FB713A">
          <w:rPr>
            <w:rFonts w:ascii="Times New Roman" w:hAnsi="Times New Roman" w:cs="Times New Roman"/>
            <w:sz w:val="24"/>
            <w:szCs w:val="24"/>
          </w:rPr>
          <w:t>распоряжение</w:t>
        </w:r>
      </w:hyperlink>
      <w:r w:rsidRPr="00FB713A">
        <w:rPr>
          <w:rFonts w:ascii="Times New Roman" w:hAnsi="Times New Roman" w:cs="Times New Roman"/>
          <w:sz w:val="24"/>
          <w:szCs w:val="24"/>
        </w:rPr>
        <w:t xml:space="preserve"> Правительства Российской Федерации от 30 ноября 2012 г. N 2227-р (Собрание законодательства Российской Федерации, 2012, N 50, ст. 7079).</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Председатель Правительства</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Д.МЕДВЕДЕВ</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outlineLvl w:val="0"/>
        <w:rPr>
          <w:rFonts w:ascii="Times New Roman" w:hAnsi="Times New Roman" w:cs="Times New Roman"/>
          <w:sz w:val="24"/>
          <w:szCs w:val="24"/>
        </w:rPr>
      </w:pPr>
      <w:bookmarkStart w:id="2" w:name="Par26"/>
      <w:bookmarkEnd w:id="2"/>
    </w:p>
    <w:p w:rsidR="00A93528" w:rsidRPr="00FB713A" w:rsidRDefault="00A93528" w:rsidP="00FB713A">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FB713A">
        <w:rPr>
          <w:rFonts w:ascii="Times New Roman" w:hAnsi="Times New Roman" w:cs="Times New Roman"/>
          <w:sz w:val="24"/>
          <w:szCs w:val="24"/>
        </w:rPr>
        <w:t>Утверждена</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постановлением Правительства</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от 15 апреля 2014 г. N 323</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bookmarkStart w:id="3" w:name="Par31"/>
      <w:bookmarkEnd w:id="3"/>
      <w:r w:rsidRPr="00FB713A">
        <w:rPr>
          <w:rFonts w:ascii="Times New Roman" w:hAnsi="Times New Roman" w:cs="Times New Roman"/>
          <w:b/>
          <w:bCs/>
          <w:sz w:val="24"/>
          <w:szCs w:val="24"/>
        </w:rPr>
        <w:t>ГОСУДАРСТВЕННАЯ ПРОГРАММА 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r w:rsidRPr="00FB713A">
        <w:rPr>
          <w:rFonts w:ascii="Times New Roman" w:hAnsi="Times New Roman" w:cs="Times New Roman"/>
          <w:b/>
          <w:bCs/>
          <w:sz w:val="24"/>
          <w:szCs w:val="24"/>
        </w:rPr>
        <w:t>"ОБЕСПЕЧЕНИЕ ДОСТУПНЫМ И КОМФОРТНЫМ ЖИЛЬЕМ И КОММУНАЛЬНЫМИ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b/>
          <w:bCs/>
          <w:sz w:val="24"/>
          <w:szCs w:val="24"/>
        </w:rPr>
      </w:pPr>
      <w:r w:rsidRPr="00FB713A">
        <w:rPr>
          <w:rFonts w:ascii="Times New Roman" w:hAnsi="Times New Roman" w:cs="Times New Roman"/>
          <w:b/>
          <w:bCs/>
          <w:sz w:val="24"/>
          <w:szCs w:val="24"/>
        </w:rPr>
        <w:t>УСЛУГАМИ ГРАЖДАН 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4" w:name="Par35"/>
      <w:bookmarkEnd w:id="4"/>
      <w:r w:rsidRPr="00FB713A">
        <w:rPr>
          <w:rFonts w:ascii="Times New Roman" w:hAnsi="Times New Roman" w:cs="Times New Roman"/>
          <w:sz w:val="24"/>
          <w:szCs w:val="24"/>
        </w:rPr>
        <w:t>ПАСПОРТ</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государственной программы Российской Федерации "Обеспечение</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доступным и комфортным жильем и коммунальными услугами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граждан 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sectPr w:rsidR="00A93528" w:rsidRPr="00FB713A" w:rsidSect="00A93528">
          <w:pgSz w:w="11906" w:h="16838"/>
          <w:pgMar w:top="568" w:right="850" w:bottom="851" w:left="1701" w:header="708" w:footer="708" w:gutter="0"/>
          <w:cols w:space="708"/>
          <w:docGrid w:linePitch="360"/>
        </w:sect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22"/>
        <w:gridCol w:w="246"/>
        <w:gridCol w:w="8534"/>
      </w:tblGrid>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Ответственный исполнитель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строительства и жилищно-коммунального хозяйства Российской Федерации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Участники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Министерство финансов Российской Федерации, федеральные органы исполнительной власти, являющиеся государственными заказчиками федеральной целевой </w:t>
            </w:r>
            <w:hyperlink r:id="rId6" w:history="1">
              <w:r w:rsidRPr="00FB713A">
                <w:rPr>
                  <w:rFonts w:ascii="Times New Roman" w:hAnsi="Times New Roman" w:cs="Times New Roman"/>
                  <w:sz w:val="24"/>
                  <w:szCs w:val="24"/>
                </w:rPr>
                <w:t>программы</w:t>
              </w:r>
            </w:hyperlink>
            <w:r w:rsidRPr="00FB713A">
              <w:rPr>
                <w:rFonts w:ascii="Times New Roman" w:hAnsi="Times New Roman" w:cs="Times New Roman"/>
                <w:sz w:val="24"/>
                <w:szCs w:val="24"/>
              </w:rPr>
              <w:t xml:space="preserve"> "Жилище" на 2011 - 2015 годы, Генеральная прокуратура Российской Федерации, Следственный комитет Российской Федерации, Уполномоченный по правам человека в Российской Федерации, Верховный Суд Российской Федерации, Счетная палата Российской Федерации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Подпрограммы Программы, федеральные целевые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w:anchor="Par129" w:history="1">
              <w:r w:rsidR="00A93528" w:rsidRPr="00FB713A">
                <w:rPr>
                  <w:rFonts w:ascii="Times New Roman" w:hAnsi="Times New Roman" w:cs="Times New Roman"/>
                  <w:sz w:val="24"/>
                  <w:szCs w:val="24"/>
                </w:rPr>
                <w:t>подпрограмма 1</w:t>
              </w:r>
            </w:hyperlink>
            <w:r w:rsidR="00A93528" w:rsidRPr="00FB713A">
              <w:rPr>
                <w:rFonts w:ascii="Times New Roman" w:hAnsi="Times New Roman" w:cs="Times New Roman"/>
                <w:sz w:val="24"/>
                <w:szCs w:val="24"/>
              </w:rPr>
              <w:t xml:space="preserve"> "Создание условий для обеспечения доступным и комфортным жильем граждан России";</w:t>
            </w:r>
          </w:p>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w:anchor="Par191" w:history="1">
              <w:r w:rsidR="00A93528" w:rsidRPr="00FB713A">
                <w:rPr>
                  <w:rFonts w:ascii="Times New Roman" w:hAnsi="Times New Roman" w:cs="Times New Roman"/>
                  <w:sz w:val="24"/>
                  <w:szCs w:val="24"/>
                </w:rPr>
                <w:t>подпрограмма 2</w:t>
              </w:r>
            </w:hyperlink>
            <w:r w:rsidR="00A93528" w:rsidRPr="00FB713A">
              <w:rPr>
                <w:rFonts w:ascii="Times New Roman" w:hAnsi="Times New Roman" w:cs="Times New Roman"/>
                <w:sz w:val="24"/>
                <w:szCs w:val="24"/>
              </w:rPr>
              <w:t xml:space="preserve"> "Создание условий для обеспечения качественными услугами ЖКХ граждан России";</w:t>
            </w:r>
          </w:p>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w:anchor="Par248" w:history="1">
              <w:r w:rsidR="00A93528" w:rsidRPr="00FB713A">
                <w:rPr>
                  <w:rFonts w:ascii="Times New Roman" w:hAnsi="Times New Roman" w:cs="Times New Roman"/>
                  <w:sz w:val="24"/>
                  <w:szCs w:val="24"/>
                </w:rPr>
                <w:t>подпрограмма 3</w:t>
              </w:r>
            </w:hyperlink>
            <w:r w:rsidR="00A93528" w:rsidRPr="00FB713A">
              <w:rPr>
                <w:rFonts w:ascii="Times New Roman" w:hAnsi="Times New Roman" w:cs="Times New Roman"/>
                <w:sz w:val="24"/>
                <w:szCs w:val="24"/>
              </w:rPr>
              <w:t xml:space="preserve"> "Обеспечение реализации государственной программы";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федеральная целевая </w:t>
            </w:r>
            <w:hyperlink r:id="rId7" w:history="1">
              <w:r w:rsidRPr="00FB713A">
                <w:rPr>
                  <w:rFonts w:ascii="Times New Roman" w:hAnsi="Times New Roman" w:cs="Times New Roman"/>
                  <w:sz w:val="24"/>
                  <w:szCs w:val="24"/>
                </w:rPr>
                <w:t>программа</w:t>
              </w:r>
            </w:hyperlink>
            <w:r w:rsidRPr="00FB713A">
              <w:rPr>
                <w:rFonts w:ascii="Times New Roman" w:hAnsi="Times New Roman" w:cs="Times New Roman"/>
                <w:sz w:val="24"/>
                <w:szCs w:val="24"/>
              </w:rPr>
              <w:t xml:space="preserve"> "Жилище" на 2011 - 2015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федеральная целевая </w:t>
            </w:r>
            <w:hyperlink r:id="rId8" w:history="1">
              <w:r w:rsidRPr="00FB713A">
                <w:rPr>
                  <w:rFonts w:ascii="Times New Roman" w:hAnsi="Times New Roman" w:cs="Times New Roman"/>
                  <w:sz w:val="24"/>
                  <w:szCs w:val="24"/>
                </w:rPr>
                <w:t>программа</w:t>
              </w:r>
            </w:hyperlink>
            <w:r w:rsidRPr="00FB713A">
              <w:rPr>
                <w:rFonts w:ascii="Times New Roman" w:hAnsi="Times New Roman" w:cs="Times New Roman"/>
                <w:sz w:val="24"/>
                <w:szCs w:val="24"/>
              </w:rPr>
              <w:t xml:space="preserve"> "Чистая вода" на 2011 - 2017 годы</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Цели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доступности жилья и качества жилищного обеспечения населения;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качества и надежности предоставления жилищно-коммунальных услуг населению</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Задачи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вовлечение в оборот земельных участков в целях жилищного строительства, в том числе строительства жилья экономического класса;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реализация программы "Жилье для российской семьи";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содействие внедрению новых современных, энергоэффективных и ресурсосберегающих технологий в жилищное строительство и производство строительных материалов, используемых в жилищном строительстве;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развитие механизмов кредитования жилищного строительства и строительства коммунальной инфраструктуры;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доступности ипотечных жилищных кредитов для населения;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содействие формированию рынка арендного жилья и развитие некоммерческого </w:t>
            </w:r>
            <w:r w:rsidRPr="00FB713A">
              <w:rPr>
                <w:rFonts w:ascii="Times New Roman" w:hAnsi="Times New Roman" w:cs="Times New Roman"/>
                <w:sz w:val="24"/>
                <w:szCs w:val="24"/>
              </w:rPr>
              <w:lastRenderedPageBreak/>
              <w:t>жилищного фонда для граждан, имеющих невысокий уровень дохода;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выполнение государственных обязательств по обеспечению жильем категорий граждан, установленных федеральным законодательством; предоставление государственной поддержки на приобретение жилья молодым семьям;</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эффективности, качества и надежности поставки коммунальных ресурсов, в том числе путем привлечения долгосрочных частных инвестиций;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населения питьевой водой, соответствующей требованиям безопасности и безвредности, установленным санитарно-эпидемиологическими правилами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lastRenderedPageBreak/>
              <w:t>Целевые индикаторы и показатели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объема ввода жилья в 2015 году - 76 млн. кв. метров, в 2017 году - 93 млн. кв. метров, в 2020 году - 100 млн. кв. метров, в том числе годовой объем ввода жилья экономического класса: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2015 году - 47,6 млн. кв. метров, в 2017 году - 61,4 млн. кв. метров, в 2020 году - 66 млн. кв. метров, из них в рамках программы "Жилье для российской семьи":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2015 году - 5 млн. кв. метров,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2016 году - 6 млн. кв. метров,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2017 году - 14 млн. кв. метров;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обеспеченных доступным и комфортным жильем семей в общем количестве семей, желающих улучшить свои жилищные условия, в 2015 году - 22,5 процента, в 2017 году - 37 процентов, в 2020 году - 60 процентов;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площадь земельных участков, вовлеченных Федеральным фондом содействия развитию жилищного строительства в оборот в соответствии с Федеральным </w:t>
            </w:r>
            <w:hyperlink r:id="rId9"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для жилищного строительства, в том числе строительства жилья экономического класса, включая малоэтажное строительство - не менее 7,5 тыс. гектаров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2013 году, не менее 5 тыс. гектаров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2014 году, не менее 5,5 тыс. гектаров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2015 году, не менее 6 тыс. гектаров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2016 году, не менее 6,5 тыс. гектаров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2017 году, не менее 7 тыс. гектаров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2018 году, не менее 7,5 тыс. гектаров ежегодно в 2019 - 2020 годах;</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общая площадь земельных участков, предоставленных Федеральным фондом содействия развитию жилищного строительства в соответствии с Федеральным </w:t>
            </w:r>
            <w:hyperlink r:id="rId10"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для жилищного строительства и комплексного освоения в целях жилищного строительства - не менее 4 тыс. гектаров в 2013 году, не менее 3,75 тыс. гектаров ежегодно в 2014 - 2015 годах, не менее 4 тыс. гектаров ежегодно в 2016 - 2017 годах, не менее 4,5 тыс. гектаров в 2018 году, не менее 5 тыс. гектаров ежегодно в 2019 - 2020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разработанных комплектов проектной документации малоэтажных жилых домов с применением энергоэффективных и экологически чистых технологий и материалов - не менее 70 единиц нарастающим итогом к 2016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снижение средней стоимости 1 кв. метра жилья на первичном рынке с учетом индекса-дефлятора на соответствующий год по виду экономической деятельности "строительство" (в процентах к уровню 2012 года):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2015 году - 10,6 процента;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2018 году - 20 процентов;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2020 году - 20 процентов;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коэффициент доступности жилья (соотношение средней рыночной стоимости стандартной квартиры общей площадью 54 кв. метра и среднего годового совокупного денежного дохода семьи, состоящей из 3 человек) - 2,5 года в 2015 году, 2,1 года в 2017 году, 1,8 года в 2020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семей, имеющих возможность приобрести жилье, соответствующее стандартам обеспечения жилыми помещениями, с помощью собственных и заемных средств - до 30 процентов в 2015 году, до 40 процентов в 2018 году, до 50 процентов в 2020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предоставленных ипотечных жилищных кредитов - 871 тыс. кредитов в 2015 году, 946 тыс. кредитов в 2018 году, 1053 тыс. кредитов в 2020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превышение среднего уровня процентной ставки по ипотечному жилищному кредиту (в рублях) над индексом потребительских цен в 2015 году до уровня не более 3,8 процентных пункта, к 2018 году - до уровня не более 2,2 процентных пункта, к 2020 году - до уровня не более 2,2 процентных пункта;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ввода жилья для цели сдачи в наем в общей площади ввода жилья в многоквартирных домах - 3,8 процента в 2015 году, 7,4 процента в 2017 году, 9,4 процента в 2020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общей площади капитально отремонтированных многоквартирных домов в общей площади многоквартирных домов, построенных до 2000 года: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2015 год - 3,6 процента;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2017 год - 6,2 процента;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2020 год - 11,6 процента;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заемных средств в общем объеме капитальных вложений в системы тепло-, водоснабжения, водоотведения и очистки сточных вод - 16,5 процента в 2015 году, 30 процентов - в 2017 году, сохранение значения указанного показателя к 2020 году на уровне 30 процентов</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Этапы и сроки реализации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2013 - 2020 годы,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 этап - 2013 - 2015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II этап - 2016 - 2017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III этап - 2018 - 2020 годы</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Объемы бюджетных ассигнований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общий объем бюджетных ассигнований федерального бюджета государственной программы в 2013 - 2020 годах составляет 577934420,6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2013 год - 139081532,8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2014 год - 89318660,2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2015 год - 96007403,7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2016 год - 50714823,9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2017 год - 54951400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2018 год - 47164100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2019 год - 49291000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2020 год - 51405500 тыс. рублей</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Ожидаемые результаты реализации Программы</w:t>
            </w:r>
          </w:p>
        </w:tc>
        <w:tc>
          <w:tcPr>
            <w:tcW w:w="2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достижение средней обеспеченности общей площадью жилья на уровне 25 - 27 кв. метров на человека - в 2015 году и 28 - 35 кв. метров - в 2020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достижение уровня расселения в жилых помещениях, при котором среднее количество комнат в фактически занятых жилых помещениях будет соответствовать среднему количеству лиц, проживающих в таких помещениях;</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формирование рынка арендного жилищного фонда и развитие некоммерческого арендного жилищного фонда для граждан, имеющих невысокий уровень дохода;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снижение средней стоимости 1 кв. метра жилья на первичном рынке с учетом индекса-дефлятора на соответствующий год по виду экономической деятельности "строительство" (в процентах к уровню 2012 года) на 20 процентов к 2018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доли граждан, имеющих возможность с помощью собственных и заемных средств приобрести или снять необходимое жилье на рынке, построить индивидуальное жилье;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создание к 2018 году для граждан Российской Федерации возможности улучшения жилищных условий не реже одного раза в 15 лет;</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достижение уровня соответствия жилищного фонда современным условиям энергоэффективности, экологическим требованиям, а также потребностям отдельных групп граждан (многодетные семьи, пожилые люди, инвалиды и др.);</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удовлетворенности населения Российской Федерации уровнем жилищно-коммунального обслуживания;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снижение уровня потерь при производстве, транспортировке и распределении коммунальных ресурсов до уровня стандартов Европейского союза</w:t>
            </w: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5" w:name="Par129"/>
      <w:bookmarkEnd w:id="5"/>
      <w:r w:rsidRPr="00FB713A">
        <w:rPr>
          <w:rFonts w:ascii="Times New Roman" w:hAnsi="Times New Roman" w:cs="Times New Roman"/>
          <w:sz w:val="24"/>
          <w:szCs w:val="24"/>
        </w:rPr>
        <w:t>ПАСПОРТ</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подпрограммы 1 "Создание условий для обеспечения доступным</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и комфортным жильем граждан России" государственной</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программы Российской Федерации "Обеспечение доступным</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и комфортным жильем и коммунальными услугами граждан</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22"/>
        <w:gridCol w:w="239"/>
        <w:gridCol w:w="8541"/>
      </w:tblGrid>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Ответственный исполнитель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строительства и жилищно-коммунального хозяйства Российской Федерации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Участник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финансов Российской Федерации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Программно-целевые инструменты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отсутствуют</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Цели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исполнение государственных обязательств по обеспечению жильем отдельных категорий граждан, повышение доступности жилья и качества жилищного обеспечения для населения</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Задачи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создание условий для активного участия в жилищном строительстве жилищных некоммерческих объединений граждан и индивидуальных застройщиков;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переселение граждан из закрытых административно-территориальных образований;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расселение аварийного жилищного фонда;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выполнение государственных обязательств по обеспечению жильем отдельных категорий граждан, установленных федеральными законами </w:t>
            </w:r>
            <w:hyperlink r:id="rId11" w:history="1">
              <w:r w:rsidRPr="00FB713A">
                <w:rPr>
                  <w:rFonts w:ascii="Times New Roman" w:hAnsi="Times New Roman" w:cs="Times New Roman"/>
                  <w:sz w:val="24"/>
                  <w:szCs w:val="24"/>
                </w:rPr>
                <w:t>"О ветеранах"</w:t>
              </w:r>
            </w:hyperlink>
            <w:r w:rsidRPr="00FB713A">
              <w:rPr>
                <w:rFonts w:ascii="Times New Roman" w:hAnsi="Times New Roman" w:cs="Times New Roman"/>
                <w:sz w:val="24"/>
                <w:szCs w:val="24"/>
              </w:rPr>
              <w:t xml:space="preserve"> и "</w:t>
            </w:r>
            <w:hyperlink r:id="rId12" w:history="1">
              <w:r w:rsidRPr="00FB713A">
                <w:rPr>
                  <w:rFonts w:ascii="Times New Roman" w:hAnsi="Times New Roman" w:cs="Times New Roman"/>
                  <w:sz w:val="24"/>
                  <w:szCs w:val="24"/>
                </w:rPr>
                <w:t>О социальной защите</w:t>
              </w:r>
            </w:hyperlink>
            <w:r w:rsidRPr="00FB713A">
              <w:rPr>
                <w:rFonts w:ascii="Times New Roman" w:hAnsi="Times New Roman" w:cs="Times New Roman"/>
                <w:sz w:val="24"/>
                <w:szCs w:val="24"/>
              </w:rPr>
              <w:t xml:space="preserve"> инвалидов в Российской Федерации"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Целевые индикаторы и показатели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переселенных семей в количестве семей, стоящих на учете на переселение из закрытых административно-территориальных образований, - по 1 проценту ежегодно;</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переселение граждан из аварийного жилищного фонда - 353,1 тыс. человек в 2013 - 2015 годах, 365,1 тыс. человек в 2016 - 2020 годах;</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общая площадь аварийного жилищного фонда, из которого должно быть осуществлено переселение граждан, - 5,29 млн. кв. метров в 2013 - 2015 годах, 5,48 млн. кв. метров в 2016 - 2017 годах;</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количество жилищно-строительных кооперативов, создаваемых в соответствии с Федеральным </w:t>
            </w:r>
            <w:hyperlink r:id="rId13"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на земельных участках, находящихся в государственной или муниципальной собственности либо в собственности Федерального фонда содействия развитию жилищного строительства (нарастающим итогом) в 2013 году - 40, в 2014 году - 80, в 2015 году - 120, в 2016 году - 160, в 2017 году - 200, в 2018 году - 240, в 2019 году - 280, в 2020 году - 320;</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семей отдельных категорий граждан, установленных федеральным законодательством, улучшивших жилищные условия (инвалиды, ветераны, участники Великой Отечественной войны):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2013 - 2015 годах - 53,56 тыс. семей;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2016 - 2017 годах - 10,38 тыс. семей;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2018 - 2020 годах - 15,56 тыс. семей</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Этапы и сроки реализации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2013 - 2020 годы,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 этап - 2013 - 2015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II этап - 2016 - 2017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III этап - 2018 - 2020 годы</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Объемы бюджетных ассигнований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общий объем бюджетных ассигнований федерального бюджета подпрограммы составляет 411542056,2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2013 год - 77654976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2014 год - 38324927,8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2015 год - 44308419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2016 год - 50008925,8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2017 год - 54559601,9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2018 год - 446772301,9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2019 год - 48899201,9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2020 год - 51013701,9 тыс. рублей</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Ожидаемые результаты реализации подпрограммы</w:t>
            </w:r>
          </w:p>
        </w:tc>
        <w:tc>
          <w:tcPr>
            <w:tcW w:w="23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4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достижение средней обеспеченности общей площадью жилья на уровне 28 - 35 кв. метров на человека - к 2020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достижение уровня расселения в жилых помещениях, при котором среднее количество комнат в фактически занятых жилых помещениях будет соответствовать среднему количеству лиц, проживающих в таких помещениях;</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формирование рынка арендного жилищного фонда и развитие некоммерческого арендного жилищного фонда для граждан, имеющих невысокий уровень дохода;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снижение стоимости 1 кв. метра жилья на 20 процентов к 2018 году путем увеличения ввода в эксплуатацию жилья экономического класса;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доли граждан, имеющих возможность с помощью собственных и заемных средств приобрести или снять необходимое жилье на рынке, построить индивидуальное жилье;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достижение уровня соответствия жилищного фонда современным условиям энергоэффективности, экологическим требованиям, а также потребностям отдельных групп граждан (многодетные семьи, пожилые люди, инвалиды и др.)</w:t>
            </w: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6" w:name="Par191"/>
      <w:bookmarkEnd w:id="6"/>
      <w:r w:rsidRPr="00FB713A">
        <w:rPr>
          <w:rFonts w:ascii="Times New Roman" w:hAnsi="Times New Roman" w:cs="Times New Roman"/>
          <w:sz w:val="24"/>
          <w:szCs w:val="24"/>
        </w:rPr>
        <w:t>ПАСПОРТ</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подпрограммы 2 "Создание условий для обеспечения</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качественными услугами ЖКХ граждан России" государственной</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программы Российской Федерации "Обеспечение доступным</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и комфортным жильем и коммунальными услугами граждан</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22"/>
        <w:gridCol w:w="244"/>
        <w:gridCol w:w="1848"/>
        <w:gridCol w:w="3304"/>
        <w:gridCol w:w="3384"/>
      </w:tblGrid>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Ответственный исполнитель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строительства и жилищно-коммунального хозяйства Российской Федерации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Участник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финансов Российской Федерации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Программно-целевые инструменты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отсутствуют</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Цель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качества и надежности предоставления жилищно-коммунальных услуг населению</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Задачи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создание условий для увеличения объема капитального ремонта жилищного фонда для повышения его комфортности и энергоэффективности;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стимулирование рационального потребления коммунальных услуг населением</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Целевые индикаторы и показатели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улучшение жилищных условий на основе программы финансирования капитального ремонта многоквартирных домов в 2013 - 2015 годах для 2,94 млн. человек, в 2016 - 2020 годах - для 13,08 млн. человек;</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расходов на оплату жилищно-коммунальных услуг в семейном доходе - не более 12 процентов в 2015 году, не более 11 процентов в 2017 - 2020 годах;</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темп изменения объема потребления холодной и горячей воды населением и финансируемыми из бюджета организациями - снижение на 10,2 процента в 2013 - 2015 годах, снижение на 6,5 процента в 2016 - 2017 годах, снижение на 6,5 процента в 2018 - 2020 годах</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Этапы и сроки реализации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2013 - 2020 годы,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 этап - 2013 - 2015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II этап - 2016 - 2017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III этап - 2018 - 2020 годы</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Объемы бюджетных ассигнований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общий объем бюджетных ассигнований федерального бюджета составляет 38871382,8 тыс. рублей,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2013 год - 14833372,8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2014 год - 11047420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2015 год - 12676490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2016 год - 314100 тыс. рублей;</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8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2017 год -</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2018 год -</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2019 год -</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2020 год -</w:t>
            </w:r>
          </w:p>
        </w:tc>
        <w:tc>
          <w:tcPr>
            <w:tcW w:w="330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338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Ожидаемые результаты реализации подпрограммы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36" w:type="dxa"/>
            <w:gridSpan w:val="3"/>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удовлетворенности населения Российской Федерации уровнем жилищно-коммунального обслуживания;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снижение объема потребления холодной и горячей воды населением и финансируемыми из бюджета организациями</w:t>
            </w: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7" w:name="Par248"/>
      <w:bookmarkEnd w:id="7"/>
      <w:r w:rsidRPr="00FB713A">
        <w:rPr>
          <w:rFonts w:ascii="Times New Roman" w:hAnsi="Times New Roman" w:cs="Times New Roman"/>
          <w:sz w:val="24"/>
          <w:szCs w:val="24"/>
        </w:rPr>
        <w:t>ПАСПОРТ</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подпрограммы 3 "Обеспечение реализации государственной</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программы" государственной программы 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"Обеспечение доступным и комфортным жильем и коммунальными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услугами граждан 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22"/>
        <w:gridCol w:w="210"/>
        <w:gridCol w:w="8570"/>
      </w:tblGrid>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Ответственный исполнитель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строительства и жилищно-коммунального хозяйства Российской Федерации</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Участники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отсутствуют</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Программно-целевые инструменты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отсутствуют</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Цель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эффективной деятельности органов исполнительной власти в сфере реализации государственной жилищной политики и организаций жилищно-коммунального комплекса</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Задачи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качества исполнения государственных функций в сфере реализации государственной жилищной политики на территории Российской Федерации;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эффективного управления кадровыми ресурсами в сфере реализации государственной жилищной политики;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информационное обеспечение государственной программы;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мониторинг хода реализации государственной программы;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уровня благоустроенности городских и сельских населенных пунктов</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Целевые индикаторы и показатели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государственных и муниципальных служащих, повысивших квалификацию в связи с обучением, в сфере жилищной политики и жилищно-коммунального хозяйства;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устойчивого развития и уровня благоустроенности не менее 5 городских или сельских населенных пунктов ежегодно</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Этапы и сроки реализации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2013 - 2020 годы,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 этап - 2013 - 2015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II этап - 2016 - 2017 годы;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III этап - 2018 - 2020 годы</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Объемы бюджетных ассигнований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общий объем бюджетных ассигнований федерального бюджета составляет 3096088,7 тыс. рублей,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2013 год - 354335,1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2014 год - 391205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2015 год - 391558,1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2016 год - 391798,1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2017 год - 391798,1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2018 год - 391798,1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2019 год - 391798,1 тыс.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 2020 год - 391798,1 тыс. рублей</w:t>
            </w:r>
          </w:p>
        </w:tc>
      </w:tr>
      <w:tr w:rsidR="00A93528" w:rsidRPr="00FB713A">
        <w:tc>
          <w:tcPr>
            <w:tcW w:w="2622"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Ожидаемые результаты реализации подпрограммы</w:t>
            </w:r>
          </w:p>
        </w:tc>
        <w:tc>
          <w:tcPr>
            <w:tcW w:w="2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7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эффективности деятельности органов исполнительной власти в сфере реализации государственной жилищной политики;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эффективного управления кадровыми ресурсами в сфере реализации государственной жилищной политики;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государственных функций в сфере реализации государственной жилищной политики на территории Российской Федерации;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устойчивого развития жилищного сектора и инфраструктуры населенных пунктов;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уровня благоустроенности городских и сельских поселений Российской Федерации</w:t>
            </w: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8" w:name="Par302"/>
      <w:bookmarkEnd w:id="8"/>
      <w:r w:rsidRPr="00FB713A">
        <w:rPr>
          <w:rFonts w:ascii="Times New Roman" w:hAnsi="Times New Roman" w:cs="Times New Roman"/>
          <w:sz w:val="24"/>
          <w:szCs w:val="24"/>
        </w:rPr>
        <w:t>ПАСПОРТ</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федеральной целевой программы "Жилище" на 2011 - 2015 годы</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08"/>
        <w:gridCol w:w="244"/>
        <w:gridCol w:w="8550"/>
      </w:tblGrid>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Наименование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федеральная целевая </w:t>
            </w:r>
            <w:hyperlink r:id="rId14" w:history="1">
              <w:r w:rsidRPr="00FB713A">
                <w:rPr>
                  <w:rFonts w:ascii="Times New Roman" w:hAnsi="Times New Roman" w:cs="Times New Roman"/>
                  <w:sz w:val="24"/>
                  <w:szCs w:val="24"/>
                </w:rPr>
                <w:t>программа</w:t>
              </w:r>
            </w:hyperlink>
            <w:r w:rsidRPr="00FB713A">
              <w:rPr>
                <w:rFonts w:ascii="Times New Roman" w:hAnsi="Times New Roman" w:cs="Times New Roman"/>
                <w:sz w:val="24"/>
                <w:szCs w:val="24"/>
              </w:rPr>
              <w:t xml:space="preserve"> "Жилище" на 2011 - 2015 годы</w:t>
            </w: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Дата принятия решения о разработке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r:id="rId15" w:history="1">
              <w:r w:rsidR="00A93528" w:rsidRPr="00FB713A">
                <w:rPr>
                  <w:rFonts w:ascii="Times New Roman" w:hAnsi="Times New Roman" w:cs="Times New Roman"/>
                  <w:sz w:val="24"/>
                  <w:szCs w:val="24"/>
                </w:rPr>
                <w:t>распоряжение</w:t>
              </w:r>
            </w:hyperlink>
            <w:r w:rsidR="00A93528" w:rsidRPr="00FB713A">
              <w:rPr>
                <w:rFonts w:ascii="Times New Roman" w:hAnsi="Times New Roman" w:cs="Times New Roman"/>
                <w:sz w:val="24"/>
                <w:szCs w:val="24"/>
              </w:rPr>
              <w:t xml:space="preserve"> Правительства Российской Федерации от 25 декабря 2008 г. N 1996-р</w:t>
            </w: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Государственный заказчик-координатор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регионального развития Российской Федерации</w:t>
            </w: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Государственные заказчики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Федеральное агентство по строительству и жилищно-коммунальному хозяйству, другие федеральные органы исполнительной власти, Генеральная прокуратура Российской Федерации, Следственный комитет Российской Федерации, Уполномоченный по правам человека в Российской Федерации, Верховный Суд Российской Федерации, Счетная палата Российской Федерации</w:t>
            </w: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Основной разработчик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регионального развития Российской Федерации</w:t>
            </w: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Цели и задачи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основные цели Программы: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формирование рынка доступного жилья экономкласса, отвечающего требованиям энергоэффективности и экологичности;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выполнение государственных обязательств по обеспечению жильем категорий граждан, установленных федеральным законодательством.</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Основными задачами Программы являются: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создание условий для развития массового строительства жилья экономкласса;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уровня обеспеченности населения жильем путем увеличения объемов жилищного строительства и развития финансово-кредитных институтов рынка жилья;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повышения доступности жилья в соответствии с платежеспособным спросом граждан и стандартами обеспечения их жилыми помещениями</w:t>
            </w:r>
          </w:p>
        </w:tc>
      </w:tr>
      <w:tr w:rsidR="00A93528" w:rsidRPr="00FB713A">
        <w:tc>
          <w:tcPr>
            <w:tcW w:w="2608"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Важнейшие целевые индикаторы и показатели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годовой объем ввода жилья в 2015 году - 71 млн. кв. метров общей площади жилья;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семей граждан, относящихся к категориям, установленным федеральным законодательством, улучшивших жилищные условия в 2011 - 2015 годах, - 81,56 тыс. семей;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молодых семей, улучшивших жилищные условия (в том числе с использованием ипотечных кредитов и займов) при оказании содействия за счет средств федерального бюджета, бюджетов субъектов Российской Федерации и местных бюджетов в 2011 - 2015 годах, - 159,16 тыс. семей</w:t>
            </w:r>
          </w:p>
        </w:tc>
      </w:tr>
      <w:tr w:rsidR="00A93528" w:rsidRPr="00FB713A">
        <w:tc>
          <w:tcPr>
            <w:tcW w:w="2608"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85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Сроки и этапы реализации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2011 - 2015 годы</w:t>
            </w: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Перечень подпрограмм и мероприятий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подпрограмма "Модернизация объектов коммунальной инфраструктуры";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подпрограмма "Обеспечение жильем молодых семей";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подпрограмма "Выполнение государственных обязательств по обеспечению жильем категорий граждан, установленных федеральным законодательством";</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подпрограмма "Стимулирование программ развития жилищного строительства субъектов Российской Федерации";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обеспечению жильем отдельных категорий граждан;</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поддержке платежеспособного спроса на жилье, в том числе с помощью ипотечного жилищного кредитования, включая предоставление государственных гарантий Российской Федерации по заимствованиям открытого акционерного общества "Агентство по ипотечному жилищному кредитованию" на поддержку системы рефинансирования ипотечного жилищного кредитования;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научно-исследовательские работы</w:t>
            </w: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Объемы и источники финансирования Программы</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общий объем финансирования Программы в 2011 - 2015 годах составит 590,66 млрд. рублей, в том числе за счет средств федерального бюджета - 285,74 млрд.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 счет средств бюджетов субъектов Российской Федерации и местных бюджетов - 96,96 млрд. рублей;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 счет средств внебюджетных источников 207,96 млрд. рублей, в том числе за счет средств инвесторов - 4,89 млрд. рублей, молодых семей - 203,07 млрд. рублей</w:t>
            </w:r>
          </w:p>
        </w:tc>
      </w:tr>
      <w:tr w:rsidR="00A93528" w:rsidRPr="00FB713A">
        <w:tc>
          <w:tcPr>
            <w:tcW w:w="260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Ожидаемые конечные результаты реализации Программы и показатели ее социально-экономической эффективности</w:t>
            </w:r>
          </w:p>
        </w:tc>
        <w:tc>
          <w:tcPr>
            <w:tcW w:w="2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реализация Программы должна обеспечить достижение в 2015 году следующих показателей (по сравнению с 2009 годом):</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улучшение жилищных условий граждан Российской Федерации (рост жилищной обеспеченности с 22,4 кв. метра на человека до 24,2 кв. метра на человека);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доступности приобретения жилья, когда средняя стоимость стандартной квартиры общей площадью 54 кв. метра будет равна среднему годовому совокупному денежному доходу семьи из 3 человек за 4 года (в 2009 году - 4,8 года);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доли семей, которым будет доступно приобретение жилья, соответствующего стандартам обеспечения жилыми помещениями, с помощью собственных и заемных средств - с 12 до 30 процентов;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увеличение годового объема ввода жилья с 59,8 млн. кв. метров общей площади жилья в 2009 году до 71 млн. кв. метров в 2015 году, в том числе не менее 5 млн. кв. метров (нарастающим итогом) на земельных участках, вовлеченных в оборот в соответствии с Федеральным </w:t>
            </w:r>
            <w:hyperlink r:id="rId16"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строительство с 2012 года ежегодно не менее 30 процентов жилья в Российской Федерации на земельных участках, вовлеченных в оборот в соответствии с Федеральным </w:t>
            </w:r>
            <w:hyperlink r:id="rId17"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доли ввода жилья, соответствующего стандартам экономкласса, к 2015 году до 60 процентов;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содействие в обеспечении жильем за счет средств федерального бюджета, бюджетов субъектов Российской Федерации и местных бюджетов в 2011 - 2015 годах 159,16 тыс. молодых семей;</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улучшение жилищных условий в 2011 - 2015 годах за счет средств федерального бюджета около 81,56 тыс. семей граждан, относящихся к категориям, установленным федеральным законодательством;</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завершение строительства 10 общежитий для студентов и аспирантов;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завершение строительства и реконструкции 19 объектов коммунальной инфраструктуры;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совершенствование нормативной правовой базы Российской Федерации в целях повышения доступности жилья для населения;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создание условий для улучшения демографической ситуации в стране, реализации эффективной миграционной политики, снижения социальной напряженности в обществе;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переселение в 2011 - 2012 годах 480 тыс. семей из аварийного жилищного фонда за счет финансовой поддержки, предоставляемой в соответствии с Федеральным </w:t>
            </w:r>
            <w:hyperlink r:id="rId18"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Фонде содействия реформированию жилищно-коммунального хозяйства"</w:t>
            </w: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9" w:name="Par369"/>
      <w:bookmarkEnd w:id="9"/>
      <w:r w:rsidRPr="00FB713A">
        <w:rPr>
          <w:rFonts w:ascii="Times New Roman" w:hAnsi="Times New Roman" w:cs="Times New Roman"/>
          <w:sz w:val="24"/>
          <w:szCs w:val="24"/>
        </w:rPr>
        <w:t>ПАСПОРТ</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федеральной целевой программы "Чистая вода"</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на 2011 - 2017 годы</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80"/>
        <w:gridCol w:w="224"/>
        <w:gridCol w:w="8598"/>
      </w:tblGrid>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Наименование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федеральная целевая </w:t>
            </w:r>
            <w:hyperlink r:id="rId19" w:history="1">
              <w:r w:rsidRPr="00FB713A">
                <w:rPr>
                  <w:rFonts w:ascii="Times New Roman" w:hAnsi="Times New Roman" w:cs="Times New Roman"/>
                  <w:sz w:val="24"/>
                  <w:szCs w:val="24"/>
                </w:rPr>
                <w:t>программа</w:t>
              </w:r>
            </w:hyperlink>
            <w:r w:rsidRPr="00FB713A">
              <w:rPr>
                <w:rFonts w:ascii="Times New Roman" w:hAnsi="Times New Roman" w:cs="Times New Roman"/>
                <w:sz w:val="24"/>
                <w:szCs w:val="24"/>
              </w:rPr>
              <w:t xml:space="preserve"> "Чистая вода" на 2011 - 2017 годы</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Основание для разработки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поручение Президента Российской Федерации от 26 июня 2008 г. N Пр-1251, </w:t>
            </w:r>
            <w:hyperlink r:id="rId20" w:history="1">
              <w:r w:rsidRPr="00FB713A">
                <w:rPr>
                  <w:rFonts w:ascii="Times New Roman" w:hAnsi="Times New Roman" w:cs="Times New Roman"/>
                  <w:sz w:val="24"/>
                  <w:szCs w:val="24"/>
                </w:rPr>
                <w:t>распоряжение</w:t>
              </w:r>
            </w:hyperlink>
            <w:r w:rsidRPr="00FB713A">
              <w:rPr>
                <w:rFonts w:ascii="Times New Roman" w:hAnsi="Times New Roman" w:cs="Times New Roman"/>
                <w:sz w:val="24"/>
                <w:szCs w:val="24"/>
              </w:rPr>
              <w:t xml:space="preserve"> Правительства Российской Федерации от 27 августа 2009 г. N 1235-р, поручения Правительства Российской Федерации от 30 ноября 2007 г. N ВЗ-П9-2078, от 24 июля 2008 г. N АЖ-П9-4510, от 18 мая 2009 г. N АЖ-П9-2682, от 20 августа 2010 г. N АЖ-П9-5765</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Государственный заказчик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Федеральное агентство по строительству и жилищно-коммунальному хозяйству</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Основные разработчики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Министерство экономического развития Российской Федерации, открытое акционерное общество "Институт микроэкономики"</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Цель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населения питьевой водой, соответствующей требованиям безопасности и безвредности, установленным санитарно-эпидемиологическими правилами</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Задачи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развитие системы государственного регулирования в секторе водоснабжения, водоотведения и очистки сточных вод, включая установление современных целевых показателей качества услуг, эффективности и надежности деятельности сектора водоснабжения, водоотведения и очистки сточных вод;</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создание условий для привлечения долгосрочных частных инвестиций в сектор водоснабжения, водоотведения и очистки сточных вод путем совершенствования законодательства Российской Федерации о тарифном регулировании в сфере жилищно-коммунального хозяйства в части долгосрочного тарифообразования, законодательства Российской Федерации о государственно-частном партнерстве и законодательства Российской Федерации в области охраны окружающей среды;</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модернизация систем водоснабжения, водоотведения и очистки сточных вод посредством поддержки региональных программ субъектов Российской Федерации, направленных на развитие водоснабжения, водоотведения и очистки сточных вод</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Важнейшие целевые индикаторы и показатели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удельный вес проб воды, отбор которых произведен из водопроводной сети, не отвечающих гигиеническим нормативам:</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 санитарно-химическим показателям;</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 микробиологическим показателям;</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уличной водопроводной сети, нуждающейся в замене;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уличной канализационной сети, нуждающейся в замене;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сточных вод, очищенных до нормативных значений, в общем объеме сточных вод, пропущенных через очистные сооружения;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объема сточных вод, пропущенных через очистные сооружения, в общем объеме сточных вод;</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обеспеченность населения централизованными услугами водоснабжения;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обеспеченность населения централизованными услугами водоотведения;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рост инвестиционной активности в секторе водоснабжения, водоотведения и очистки сточных вод</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Срок реализации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2011 - 2017 годы</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Объем и источники финансирования Программы</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предельный (прогнозный) объем финансирования целевой программы в 2011 - 2017 годах за счет всех источников составит 331,8 млрд. рублей, из них:</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 счет средств федерального бюджета - 9 млрд. рублей,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 млрд. рублей - в 2011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 млрд. рублей - в 2012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 млрд. рублей - в 2013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 счет средств консолидированных бюджетов субъектов Российской Федерации - 9 млрд. рублей,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 млрд. рублей - в 2011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 млрд. рублей - в 2012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 млрд. рублей - в 2013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за счет средств из внебюджетных источников - 313,8 млрд. рублей, в том числе:</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7,3 млрд. рублей - в 2011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21,2 млрд. рублей - в 2012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27,6 млрд. рублей - в 2013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41,9 млрд. рублей - в 2014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58,4 млрд. рублей - в 2015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70,2 млрд. рублей - в 2016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87,2 млрд. рублей - в 2017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Объемы и источники финансирования ежегодно уточняются при формировании федерального и региональных бюджетов на соответствующий год</w:t>
            </w:r>
          </w:p>
        </w:tc>
      </w:tr>
      <w:tr w:rsidR="00A93528" w:rsidRPr="00FB713A">
        <w:tc>
          <w:tcPr>
            <w:tcW w:w="258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Ожидаемые конечные результаты реализации Программы и показатели ее социально-экономической эффективности</w:t>
            </w:r>
          </w:p>
        </w:tc>
        <w:tc>
          <w:tcPr>
            <w:tcW w:w="22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w:t>
            </w:r>
          </w:p>
        </w:tc>
        <w:tc>
          <w:tcPr>
            <w:tcW w:w="859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доли населения, обеспеченного питьевой водой, отвечающей обязательным требованиям безопасности: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 показателю удельного веса проб воды, не отвечающих гигиеническим нормативам по санитарно-химическим показателям, который должен снизиться с 16,8 процента в 2009 году до 14,4 процента к 2017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 показателю удельного веса проб воды, не отвечающих гигиеническим нормативам по микробиологическим показателям, который должен снизиться с 5,1 процента в 2009 году до 4,4 процента к 2017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доли сточных вод, очищенных до нормативных значений, в общем объеме сточных вод, пропущенных через очистные сооружения, с 46 процентов в 2009 году до 53 процентов к 2017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уменьшение доли уличной водопроводной сети, нуждающейся в замене, с 42 процентов в 2009 году до 28 процентов к 2017 году;</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доли заемных средств в общем объеме капитальных вложений в системы водоснабжения, водоотведения и очистки сточных вод с 5 процентов в 2009 году до 30 процентов к 2017 году</w:t>
            </w: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sectPr w:rsidR="00A93528" w:rsidRPr="00FB713A">
          <w:pgSz w:w="16838" w:h="11905" w:orient="landscape"/>
          <w:pgMar w:top="1701" w:right="1134" w:bottom="850" w:left="1134" w:header="720" w:footer="720" w:gutter="0"/>
          <w:cols w:space="720"/>
          <w:noEndnote/>
        </w:sect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0" w:name="Par437"/>
      <w:bookmarkEnd w:id="10"/>
      <w:r w:rsidRPr="00FB713A">
        <w:rPr>
          <w:rFonts w:ascii="Times New Roman" w:hAnsi="Times New Roman" w:cs="Times New Roman"/>
          <w:sz w:val="24"/>
          <w:szCs w:val="24"/>
        </w:rPr>
        <w:t>Приоритеты и цели государственной политики в жилищной</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и жилищно-коммунальной сферах</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Приоритеты и цели государственной политики в жилищной и жилищно-коммунальной сферах определены </w:t>
      </w:r>
      <w:hyperlink r:id="rId21" w:history="1">
        <w:r w:rsidRPr="00FB713A">
          <w:rPr>
            <w:rFonts w:ascii="Times New Roman" w:hAnsi="Times New Roman" w:cs="Times New Roman"/>
            <w:sz w:val="24"/>
            <w:szCs w:val="24"/>
          </w:rPr>
          <w:t>Указом</w:t>
        </w:r>
      </w:hyperlink>
      <w:r w:rsidRPr="00FB713A">
        <w:rPr>
          <w:rFonts w:ascii="Times New Roman" w:hAnsi="Times New Roman" w:cs="Times New Roman"/>
          <w:sz w:val="24"/>
          <w:szCs w:val="24"/>
        </w:rPr>
        <w:t xml:space="preserve"> Президента Российской Федерации от 7 мая 2012 г. N 600 "О мерах по обеспечению граждан Российской Федерации доступным и комфортным жильем и повышению качества жилищно-коммунальных услуг", а также </w:t>
      </w:r>
      <w:hyperlink r:id="rId22" w:history="1">
        <w:r w:rsidRPr="00FB713A">
          <w:rPr>
            <w:rFonts w:ascii="Times New Roman" w:hAnsi="Times New Roman" w:cs="Times New Roman"/>
            <w:sz w:val="24"/>
            <w:szCs w:val="24"/>
          </w:rPr>
          <w:t>Концепцией</w:t>
        </w:r>
      </w:hyperlink>
      <w:r w:rsidRPr="00FB713A">
        <w:rPr>
          <w:rFonts w:ascii="Times New Roman" w:hAnsi="Times New Roman" w:cs="Times New Roman"/>
          <w:sz w:val="24"/>
          <w:szCs w:val="24"/>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Приоритеты государственной политики соответствуют следующим направлениям реализации приоритетного национального проекта "Доступное и комфортное жилье - гражданам России":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стимулирование развития жилищного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поддержка платежеспособного спроса на жилье молодых семей, молодых ученых и семей, имеющих 3 и более детей, а также ипотечного жилищного кредитования;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выполнение государственных обязательств по обеспечению жильем отдельных категорий граждан.</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Приоритетами государственной политики в жилищной и жилищно-коммунальной сферах, направленными на достижение указанной стратегической цели, являются следующие:</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снижение стоимости 1 кв. метра жилья путем увеличения объема ввода в эксплуатацию жилья экономического класса;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развитие рынка доступного арендного жилья и развитие некоммерческого жилищного фонда для граждан, имеющих невысокий уровень дохода;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поддержка отдельных категорий граждан, которые нуждаются в улучшении жилищных условий, но не имеют объективной возможности накопить средства на приобретение жилья на рыночных условиях, а также обеспечение жильем категорий граждан, установленных федеральным законодательством, решениями Президента Российской Федерации и Правительства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совершенствование условий приобретения жилья на рынке, в том числе с помощью ипотечного кредитования;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улучшение качества жилищного фонда, повышение комфортности условий проживания;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модернизация и повышение энергоэффективности объектов коммунального хозяйства.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Меры, направленные на снижение стоимости 1 кв. метра жилья до 2018 года на 20 процентов, будут реализованы путем увеличения объема ввода в эксплуатацию жилья экономического класса, организацию бесплатного предоставления земельных участков для строительства жилья экономического класса при условии ограничения продажной цены на такое жилье.</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Государственная политика в сфере поддержки массового жилищного строительства будет реализована путем:</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повышения эффективности мер градорегулирования и обеспечения жилищного строительства земельными участками;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развития механизмов кредитования жилищного строительства, строительства инженерной и социальной инфраструктуры;</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развития промышленной базы стройиндустрии и рынка строительных материалов, изделий и конструкций;</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реализации мер технической политики и политики в сфере обеспечения безопасности строительства жилых зданий.</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Предусматривается совершенствование законодательного регулирования в целях создания механизмов стимулирования органов государственной власти и органов местного самоуправления к вовлечению в хозяйственный оборот государственных и муниципальных земель в целях строительства, в том числе жилищного, а также распространение опыта, накопленного Федеральным фондом содействия развитию жилищного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Государственная политика в сфере предоставления земельных участков для жилищного строительства и обеспечения таких земельных участков инженерной и социальной инфраструктурами будет направлена на поддержку формирования государственно-частного партнерства, обеспечивающего строительство и реконструкцию инженерной и социальной инфраструктур в соответствии с потребностями увеличения объемов жилищного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целях создания условий для строительства жилья экономического класса будут внесены изменения в законодательные акты, касающиеся предоставления земельных участков для такого строительства, в том числе индивидуального жилищного строительства, которые обеспечат повышение доступности жилья для граждан со средними и невысокими доходами. Для развития жилищно-строительной кооперации будут внесены изменения в законодательство, предусматривающие новые возможности для создания жилищно-строительных кооперативов при многоэтажной и малоэтажной застройке, в том числе создание кооперативов органами государственной власти или органами местного самоуправления для обеспечения жильем отдельных категорий граждан (многодетные семьи, молодые ученые, врачи, учителя, государственные служащие и другие), а также различные формы государственной поддержки таких кооперативов.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На основе алгоритма деятельности Федерального фонда содействия развитию жилищного строительства в сфере строительства жилья в рамках комплексного освоения территорий разработан единый порядок взаимодействия участников реализации проектов жилищного строительства. Применение такого порядка будет связано с реализацией региональных программ развития жилищного строительства, в том числе путем осуществления проектов жилищного строительства на земельных участках, находящихся в государственной или муниципальной собственности, а также на земельных участках, находящихся в частной собственности или в аренде у застройщика и расположенных в границах населенных пунктов и предназначенных для жилищного строительства в соответствии с видами их разрешенного использования.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Под проектом жилищного строительства понимается совокупность мероприятий, направленных на строительство на земельном участке или образованных из него земельных участках и расположенных в границах жилой зоны, многоквартирных домов и (или) жилых домов, иных объектов капитального строительства, размещение которых допускается в жилых зонах в соответствии с законодательством о градостроительной деятельности.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Участниками реализации проектов жилищного строительства являются органы государственной власти, органы местного самоуправления, застройщики, технические заказчики, организации, осуществляющие деятельность в области архитектурно-строительного проектирования, строительства, реконструкции объектов капитального строительства, организации в сфере теплоснабжения, водоснабжения и водоотведения, электросетевые и газоснабжающие организации, определяемые в соответствии с законодательством Российской Федерации в области теплоснабжения, водоснабжения и водоотведения, электроэнергетики, газоснабжения (далее - ресурсоснабжающие организации).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Органом исполнительной власти субъекта Российской Федерации в формируемый в рамках региональной программы развития жилищного строительства адресный перечень земельных участков (далее - перечень) включаются земельные участки, находящиеся в государственной, муниципальной или в частной собственности (за исключением земельных участков, предназначенных для индивидуального жилищного строительства), с указанием кадастрового номера, площади, адреса, категории земель, вида разрешенного использования, прав, ограничений (обременений) прав, иных сведений о земельном участке.</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Земельные участки, находящиеся в муниципальной собственности, а также земельные участки, государственная собственность на которые не разграничена, включаются в перечень с согласия органов местного самоуправления муниципального образования по месту их расположения. Земельные участки, находящиеся в частной собственности или в аренде у застройщика, включаются в перечень с согласия собственников (арендаторов) земельных участков. В целях расширения агломерационного радиуса вокруг административных центров субъектов Российской Федерации в перечень целесообразно включать земельные участки, прилегающие к границам таких населенных пунктов.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Если для реализации проектов жилищного строительства требуется строительство объектов социальной, транспортной, инженерной инфраструктуры за границами земельных участков, в перечень включаются земельные участки, предназначенные для строительства таких объектов.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Земельные участки включаются в перечень на основании следующих основных критериев: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земельные участки находятся в государственной или муниципальной собственности, расположены в границах населенных пунктов, имеют вид разрешенного использования, предусматривающий жилищное строительство, или расположены в границах или вне границ населенного пункта, существующие категория и вид разрешенного использования которых могут быть изменены в соответствии с законодательством о градостроительной деятельности на вид разрешенного использования, предусматривающий жилищное строительство;</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земельные участки находятся в частной собственности или в аренде у застройщика, расположены в границах населенных пунктов и предназначены для жилищного строительства в соответствии с видами их разрешенного использования;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наличие потенциального спроса на жилье в муниципальном образовании, в границах которого расположен земельный участок, либо в соседних муниципальных образованиях;</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наличие документов территориального планирования и градостроительного зонирования муниципального образования, в котором расположен земельный участок;</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наличие возможности обеспечения земельных участков объектами инженерной инфраструктуры в рамках инвестиционных программ ресурсоснабжающих организаций либо определение необходимых мероприятий по строительству, реконструкции, модернизации объектов инженерной инфраструктуры для включения в такие программы;</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наличие возможности обеспечения земельных участков объектами транспортной, социальной инфраструктуры, в том числе с использованием средств бюджетов различных уровней и средств внебюджетных источников.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отношении каждого включенного в перечень земельного участка, находящегося в государственной или муниципальной собственности, уполномоченным органом исполнительной власти субъекта Российской Федерации с участием органа местного самоуправления утверждается план мероприятий по подготовке к предоставлению земельного участка с указанием сроков и источников финансирования мероприятий, в который включаются следующие мероприятия: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организация работ по формированию земельного участка;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организация перевода земельного участка в категорию земель населенных пунктов (в случае строительства объектов инженерной и транспортной инфраструктуры за границами населенного пункта - в земли промышленности), установление или изменение вида разрешенного использования земельного участка на вид разрешенного использования, предусматривающий жилищное строительство;</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организация разработки документации по планировке территории (за исключением проектов комплексного освоения территории в целях жилищного строительства, проектов развития застроенных территорий);</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определение объема жилищного строительства на земельном участке и типов застройки в соответствии с градостроительными регламентами с указанием сроков начала и окончания жилищного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получение от ресурсоснабжающих организаций информации о мероприятиях по подключению объектов капитального строительства в рамках проекта жилищного строительства к сетям инженерно-технического обеспечения (водоснабжения, водоотведения, теплоснабжения), газоснабжения, а также технологического присоединения к электрическим сетям, и информации о затратах на проведение таких мероприятий;</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определение объема расходных обязательств бюджета субъекта Российской Федерации и (или) местного бюджета, на территории которого расположен земельный участок, объема привлекаемых средств из иных источников на проектирование и строительство объектов инфраструктуры;</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определение планируемой даты (квартала) предоставления земельного участка для целей жилищного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иные мероприятия, выполнение которых необходимо в целях предоставления земельных участков для целей жилищного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отношении земельных участков, предназначенных для строительства объектов инфраструктуры для обеспечения проектов жилищного строительства, в плане мероприятий по подготовке земельного участка к предоставлению указываются мероприятия, которые должны быть соотнесены с мероприятиями по жилищному строительству в рамках проекта, в частности, по срокам строительства и ввода таких объектов в эксплуатацию.</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Для целей обеспечения проектов жилищного строительства объектами инженерной инфраструктуры уполномоченным органом исполнительной власти субъекта Российской Федерации с участием органов местного самоуправления и ресурсоснабжающих организаций утверждается регламент включения мероприятий по строительству объектов инфраструктуры в инвестиционные программы таких организаций с указанием сроков строительства и источников финансирования.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Орган исполнительной власти субъекта Российской Федерации с участием органа местного самоуправления и ресурсоснабжающих организаций в срок не позднее 30 дней до планируемой даты принятия решения о предоставлении земельного участка, включенного в перечень, утверждает план мероприятий по освоению такого земельного участка и опубликовывает его.</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Планы освоения содержат перечень мероприятий по освоению земельного участка с указанием ответственных исполнителей источников финансирования таких мероприятий, сроков их реализации: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принятие органом местного самоуправления решения о подготовке документации по планировке территории в границах земельного участка, предоставленного для комплексного освоения;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разработка застройщиком проекта планировки территории земельного участка и проекта межевания;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проверка органом местного самоуправления документации по планировке территории на соответствие требованиям, установленным </w:t>
      </w:r>
      <w:hyperlink r:id="rId23" w:history="1">
        <w:r w:rsidRPr="00FB713A">
          <w:rPr>
            <w:rFonts w:ascii="Times New Roman" w:hAnsi="Times New Roman" w:cs="Times New Roman"/>
            <w:sz w:val="24"/>
            <w:szCs w:val="24"/>
          </w:rPr>
          <w:t>частью 10 статьи 45</w:t>
        </w:r>
      </w:hyperlink>
      <w:r w:rsidRPr="00FB713A">
        <w:rPr>
          <w:rFonts w:ascii="Times New Roman" w:hAnsi="Times New Roman" w:cs="Times New Roman"/>
          <w:sz w:val="24"/>
          <w:szCs w:val="24"/>
        </w:rPr>
        <w:t xml:space="preserve"> Градостроительного кодекса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принятие органом местного самоуправления решения о направлении документации по планировке территории на утверждение главе муниципального образования или о направлении ее на доработку;</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проведение публичных слушаний по проекту планировки территории в границах земельного участка, предоставленного для комплексного освоения;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осуществление архитектурно-строительного проектирования, прохождение экспертизы проектной документации объектов капитального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обеспечение жилищного строительства с указанием начала и окончания каждого этапа строительства, сроков начала и ввода в эксплуатацию первой и последующих очередей строительства, объемов ввода жилья по окончании каждой очереди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организация строительства и ввода в эксплуатацию объектов социальной, транспортной, инженерной инфраструктуры, обустройство территорий общего пользования, соотнесенных по срокам строительства с очередями жилищного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оформление имущественных прав граждан и юридических лиц на объекты жилищного и иного строительства, в том числе объекты инженерной инфраструктуры, созданные в результате реализации проекта жилищного строительства, а также на земельные участки, занятые такими объектами;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передача в государственную собственность субъектов Российской Федерации или в муниципальную собственность объектов социальной и транспортной инфраструктуры, объектов обустройства территорий общего пользования с указанием сроков и условий такой передачи (в случае, если такие объекты были построены застройщиком);</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иные мероприятия, предусмотренные земельным и гражданским законодательством Российской Федерации и законодательством о градостроительной деятельности.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Органы исполнительной власти субъектов Российской Федерации, органы местного самоуправления в рамках стимулирования жилищного строительства могут включать в планы освоения свои обязательства: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 предоставлению типовой проектной документации многоквартирных домов и жилых домов, отвечающих современным требованиям к жилью экономического класса, и приемам застройки, пригодным для использования на земельных участках различной площади и рельефа, в различных географических и климатических зонах, различных градостроительных ситуациях, включающую также сведения об используемых материалах и технологиях и их производителях;</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 оказанию содействия в доступе застройщиков к кредитным ресурсам по стоимости, позволяющей вести строительство жилья экономического класса.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случае если земельный участок предоставляется для жилищного строительства на аукционе, мероприятия, содержащиеся в плане освоения, включаются в аукционную документацию и проект договора аренды. При этом в плане освоения не могут быть установлены требования к выполнению каких-либо работ или оказанию услуг, влекущих за собой дополнительные расходы победителя аукциона, кроме установленных законодательством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Планы утверждаются органом исполнительной власти субъекта Российской Федерации с участием органа местного самоуправления, застройщика и ресурсоснабжающей организации и опубликовываются.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Государственная политика в сфере развития промышленной базы стройиндустрии и рынка строительных материалов, изделий и конструкций будет направлена на внедрение новых современных индустриальных технологий жилищного строительства, совершенствование законодательства в целях проведения институциональных преобразований для создания благоприятных условий развития и более эффективного управления строительным комплексом.</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целях ввода в эксплуатацию до конца 2017 года не менее 25 млн. кв. метров жилья экономического класса дополнительно к ранее запланированным государственной программой объемам ввода жилья в соответствии с поручением Президента Российской Федерации по реализации Послания Президента Российской Федерации Федеральному Собранию Российской Федерации от 12 декабря 2013 г. в 2014 - 2017 годах будет реализована программа "Жилье для российской семьи".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Программа "Жилье для российской семьи" направлена на стимулирование строительства жилья экономического класса, снижение стоимости строительства такого жилья и цены его приобретения гражданами, внедрение инновационных институциональных, финансовых, технологических и организационных механизмов такого строительства, формирование механизмов удовлетворения спроса на жилье для экономически активных и работающих граждан, которые хотели бы улучшить жилищные условия, имеют сбережения на первоначальный взнос, доходы которых не позволяют приобрести жилье по текущим рыночным ценам, но позволяют приобрести жилье по ценам ниже рыночных с помощью собственных и заемных средств.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Программа "Жилье для российской семьи" реализуется в соответствии с </w:t>
      </w:r>
      <w:hyperlink r:id="rId24" w:history="1">
        <w:r w:rsidRPr="00FB713A">
          <w:rPr>
            <w:rFonts w:ascii="Times New Roman" w:hAnsi="Times New Roman" w:cs="Times New Roman"/>
            <w:sz w:val="24"/>
            <w:szCs w:val="24"/>
          </w:rPr>
          <w:t>основными условиями</w:t>
        </w:r>
      </w:hyperlink>
      <w:r w:rsidRPr="00FB713A">
        <w:rPr>
          <w:rFonts w:ascii="Times New Roman" w:hAnsi="Times New Roman" w:cs="Times New Roman"/>
          <w:sz w:val="24"/>
          <w:szCs w:val="24"/>
        </w:rPr>
        <w:t xml:space="preserve"> и мерами, устанавливаемыми Правительством Российской Федерации. </w:t>
      </w:r>
      <w:hyperlink r:id="rId25" w:history="1">
        <w:r w:rsidRPr="00FB713A">
          <w:rPr>
            <w:rFonts w:ascii="Times New Roman" w:hAnsi="Times New Roman" w:cs="Times New Roman"/>
            <w:sz w:val="24"/>
            <w:szCs w:val="24"/>
          </w:rPr>
          <w:t>Критерии</w:t>
        </w:r>
      </w:hyperlink>
      <w:r w:rsidRPr="00FB713A">
        <w:rPr>
          <w:rFonts w:ascii="Times New Roman" w:hAnsi="Times New Roman" w:cs="Times New Roman"/>
          <w:sz w:val="24"/>
          <w:szCs w:val="24"/>
        </w:rPr>
        <w:t xml:space="preserve"> и требования отбора земельных участков, застройщиков, проектов жилищного строительства для программы "Жилье для российской семьи" утверждаются Правительством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Для развития рынка доступного арендного жилья и некоммерческого жилищного фонда для граждан, имеющих невысокий уровень дохода, будут реализованы меры по развитию 2 сегментов рынка арендного (наемного) жилья: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найма жилых помещений в жилищном фонде коммерческого использования;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найма жилых помещений в жилищном фонде социального использования.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рамках развития найма жилых помещений в жилищном фонде социального использования будут созданы условия для строительства жилья государственного и муниципального жилищного фонда, а также частного фонда коммерческими и некоммерческими организациями для предоставления жилых помещений гражданам, которым не доступны приобретение жилья в собственность и наем жилого помещения на рыночных условиях, но не имеющим права на наем жилого помещения по договору социального найма. Плата за наем по договору найма жилого помещения в жилищном фонде социального использования не должна превышать максимального размера, устанавливаемого органами государственной власти субъектов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рамках государственной и муниципальной поддержки развития наемного жилищного фонда будут установлены преференции по доступу к земельным участкам для строительства наемных домов, в первую очередь социального использования.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Кроме того, субъектами Российской Федерации, муниципалитетами, организациями, заинтересованными в привлечении работников и обеспечении их жильем, может осуществляться субсидирование строительства коммерческими и некоммерческими организациями таких домов, предоставление государственных (муниципальных) гарантий при получении кредита указанными организациями в целях строительства домов социального использования и (или) предоставляться иная поддержка в соответствии с законодательством.</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целях повышения доступности строительства или приобретения жилья для цели сдачи в наем (всех жилых и нежилых помещений в таких домах) юридическим лицам, заинтересованным в создании наемного жилищного фонда, открытым акционерным обществом "Агентство по ипотечному жилищному кредитованию" будет предложен специальный ипотечный продукт.</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Для формирования рынка жилья для цели сдачи в наем необходимы дополнительные механизмы рефинансирования программы создания наемного жилищного фонда. Кроме того, предполагается участие Федерального фонда содействия развитию жилищного строительства в предоставлении земельных участков для строительства домов для цели сдачи в наем для целей некоммерческого использования и создании условий подключения построенных объектов к коммунальной инфраструктуре. Для этих целей в Федеральный </w:t>
      </w:r>
      <w:hyperlink r:id="rId26" w:history="1">
        <w:r w:rsidRPr="00FB713A">
          <w:rPr>
            <w:rFonts w:ascii="Times New Roman" w:hAnsi="Times New Roman" w:cs="Times New Roman"/>
            <w:sz w:val="24"/>
            <w:szCs w:val="24"/>
          </w:rPr>
          <w:t>закон</w:t>
        </w:r>
      </w:hyperlink>
      <w:r w:rsidRPr="00FB713A">
        <w:rPr>
          <w:rFonts w:ascii="Times New Roman" w:hAnsi="Times New Roman" w:cs="Times New Roman"/>
          <w:sz w:val="24"/>
          <w:szCs w:val="24"/>
        </w:rPr>
        <w:t xml:space="preserve"> "О содействии развитию жилищного строительства" будут внесены изменения.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Основной формой поддержки граждан, которые нуждаются в улучшении жилищных условий, но не имеют возможности накопить средства на приобретение жилья на рыночных условиях, а также по обеспечению жильем категорий граждан, установленных федеральным законодательством, будет являться предоставление социальных выплат на приобретение жилья, в том числе частичную или полную оплату первоначального взноса при получении ипотечного кредита на эти цели.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В соответствии с </w:t>
      </w:r>
      <w:hyperlink r:id="rId27" w:history="1">
        <w:r w:rsidRPr="00FB713A">
          <w:rPr>
            <w:rFonts w:ascii="Times New Roman" w:hAnsi="Times New Roman" w:cs="Times New Roman"/>
            <w:sz w:val="24"/>
            <w:szCs w:val="24"/>
          </w:rPr>
          <w:t>Указом</w:t>
        </w:r>
      </w:hyperlink>
      <w:r w:rsidRPr="00FB713A">
        <w:rPr>
          <w:rFonts w:ascii="Times New Roman" w:hAnsi="Times New Roman" w:cs="Times New Roman"/>
          <w:sz w:val="24"/>
          <w:szCs w:val="24"/>
        </w:rPr>
        <w:t xml:space="preserve"> Президента Российской Федерации от 7 мая 2012 г. N 600 "О мерах по обеспечению граждан Российской Федерации доступным и комфортным жильем и повышению качества жилищно-коммунальных услуг" реализуется комплекс мер по улучшению жилищных условий для семей, имеющих 3 и более детей, утвержденный </w:t>
      </w:r>
      <w:hyperlink r:id="rId28" w:history="1">
        <w:r w:rsidRPr="00FB713A">
          <w:rPr>
            <w:rFonts w:ascii="Times New Roman" w:hAnsi="Times New Roman" w:cs="Times New Roman"/>
            <w:sz w:val="24"/>
            <w:szCs w:val="24"/>
          </w:rPr>
          <w:t>распоряжением</w:t>
        </w:r>
      </w:hyperlink>
      <w:r w:rsidRPr="00FB713A">
        <w:rPr>
          <w:rFonts w:ascii="Times New Roman" w:hAnsi="Times New Roman" w:cs="Times New Roman"/>
          <w:sz w:val="24"/>
          <w:szCs w:val="24"/>
        </w:rPr>
        <w:t xml:space="preserve"> Правительства Российской Федерации от 29 июня 2012 г. N 1119-р.</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целях унификации и повышения эффективности мер поддержки отдельных категорий граждан предлагается создать с участием открытого акционерного общества "Агентство по ипотечному жилищному кредитованию" оператора специальных ипотечных программ.</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Кроме того, до 1 сентября 2017 г. реализуются мероприятия Фонда содействия реформированию жилищно-коммунального хозяйства по переселению граждан из многоквартирных домов, признанных аварийными по состоянию на 1 января 2012 г. и не входящих в действующие программы переселения.</w:t>
      </w:r>
    </w:p>
    <w:p w:rsidR="00A93528" w:rsidRPr="00FB713A" w:rsidRDefault="00D571AB"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9" w:history="1">
        <w:r w:rsidR="00A93528" w:rsidRPr="00FB713A">
          <w:rPr>
            <w:rFonts w:ascii="Times New Roman" w:hAnsi="Times New Roman" w:cs="Times New Roman"/>
            <w:sz w:val="24"/>
            <w:szCs w:val="24"/>
          </w:rPr>
          <w:t>Комплекс</w:t>
        </w:r>
      </w:hyperlink>
      <w:r w:rsidR="00A93528" w:rsidRPr="00FB713A">
        <w:rPr>
          <w:rFonts w:ascii="Times New Roman" w:hAnsi="Times New Roman" w:cs="Times New Roman"/>
          <w:sz w:val="24"/>
          <w:szCs w:val="24"/>
        </w:rPr>
        <w:t xml:space="preserve"> мер, направленных на решение задач, связанных с ликвидацией аварийного жилищного фонда, утвержден распоряжением Правительства от 26 сентября 2013 г. N 1743-р.</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Для совершенствования условий приобретения жилья на рынке, в том числе с помощью ипотечного кредитования, государственная политика по развитию рынка жилья будет направлена на обеспечение эффективного оборота жилья на рынке, снижение издержек при совершении сделок с жильем, усиление защиты жилищных прав, будет осуществляться дальнейшее развитие единой системы регистрации прав на недвижимое имущество и государственного кадастрового учета объектов недвижимости в целях снижения рисков сделок на рынке жилья.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Государственная политика в сфере развития ипотечного жилищного кредитования в соответствии со Стратегией развития ипотечного жилищного кредитования в Российской Федерации до 2030 года будет направлена на повышение доступности ипотечных кредитов для граждан, кредитов для застройщиков, снижение и эффективное распределение рисков кредитования между всеми участниками рынка, расширение ресурсной базы ипотечного жилищного кредитования за счет приоритетного развития внутреннего рынка ипотечных ценных бумаг.</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Для улучшения качества жилищного фонда, повышения комфортности условий проживания будут реализованы меры по обеспечению комфортных условий проживания и предоставлению жилищно-коммунальных услуг по доступным ценам для собственников и нанимателей жилых помещений в многоквартирных домах, в том числе меры:</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 обеспечению проведения капитального ремонта многоквартирных домов, в том числе для увеличения уровня их благоустройства (обеспеченности коммунальными услугами), существенного повышения их энергетической эффективности;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 улучшению качества управления и содержания общего имущества многоквартирных домов путем поддержки объединений собственников жилья и развития конкуренции в сфере управления жилой недвижимостью;</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 обеспечению доступности для населения стоимости жилищно-коммунальных услуг за счет реализации мер по энергоресурсосбережению и повышению эффективности социальной поддержки населения;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 совершенствованию системы государственного учета жилищного фонда, контроля и надзора за техническим состоянием жилых зданий.</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целях создания долгосрочных устойчивых механизмов финансирования капитального ремонта многоквартирных домов субъекты Российской Федерации наделяются широкими полномочиями по созданию системы финансового и организационного обеспечения проведения капитальных ремонтов многоквартирных домов с учетом возможностей мер государственной и муниципальной поддержки капитального ремонта.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За счет средств Фонда содействия реформированию жилищно-коммунального хозяйства, деятельность которого продлена до 1 января 2018 г., в рамках указанного направления осуществляются в том числе следующие мероприятия: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 содействию проведению капитального ремонта многоквартирных домов;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 поддержке частных инвестиций в виде субсидий бюджетам субъектов Российской Федерации на софинансирование мероприятий региональных программ модернизации системы коммунальной инфраструктуры.</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Для модернизации и повышения энергоэффективности объектов коммунального хозяйства будут реализованы меры по обеспечению благоприятных условий для привлечения частных инвестиций в сферу жилищно-коммунального хозяйства, внедрены новые кредитно-финансовые механизмы в сфере развития и модернизации коммунальной инфраструктуры с учетом лучшей мировой практики, которые должны предусматривать установление стандартов привлечения заемных средств и унифицированных процедур взаимодействия органов местного самоуправления, коммунальных предприятий, девелоперов, банков.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В целях обеспечения населения питьевой водой, соответствующей требованиям безопасности и безвредности, установленным санитарно-эпидемиологическими правилами, особое внимание будет уделено модернизации систем водоснабжения, водоотведения и очистки сточных вод.</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1" w:name="Par535"/>
      <w:bookmarkEnd w:id="11"/>
      <w:r w:rsidRPr="00FB713A">
        <w:rPr>
          <w:rFonts w:ascii="Times New Roman" w:hAnsi="Times New Roman" w:cs="Times New Roman"/>
          <w:sz w:val="24"/>
          <w:szCs w:val="24"/>
        </w:rPr>
        <w:t>Общая характеристика участия субъектов 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в реализации государственной программы 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"Обеспечение доступным и комфортным жильем и коммунальными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услугами граждан 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Участие субъектов Российской Федерации осуществляется в рамках:</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федеральных целевых программ, включенных в государственную программу Российской Федерации "Обеспечение доступным и комфортным жильем и коммунальными услугами граждан Российской Федерации" (далее - Программа):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федеральная целевая </w:t>
      </w:r>
      <w:hyperlink r:id="rId30" w:history="1">
        <w:r w:rsidRPr="00FB713A">
          <w:rPr>
            <w:rFonts w:ascii="Times New Roman" w:hAnsi="Times New Roman" w:cs="Times New Roman"/>
            <w:sz w:val="24"/>
            <w:szCs w:val="24"/>
          </w:rPr>
          <w:t>программа</w:t>
        </w:r>
      </w:hyperlink>
      <w:r w:rsidRPr="00FB713A">
        <w:rPr>
          <w:rFonts w:ascii="Times New Roman" w:hAnsi="Times New Roman" w:cs="Times New Roman"/>
          <w:sz w:val="24"/>
          <w:szCs w:val="24"/>
        </w:rPr>
        <w:t xml:space="preserve"> "Жилище" на 2011 - 2015 годы;</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федеральная целевая </w:t>
      </w:r>
      <w:hyperlink r:id="rId31" w:history="1">
        <w:r w:rsidRPr="00FB713A">
          <w:rPr>
            <w:rFonts w:ascii="Times New Roman" w:hAnsi="Times New Roman" w:cs="Times New Roman"/>
            <w:sz w:val="24"/>
            <w:szCs w:val="24"/>
          </w:rPr>
          <w:t>программа</w:t>
        </w:r>
      </w:hyperlink>
      <w:r w:rsidRPr="00FB713A">
        <w:rPr>
          <w:rFonts w:ascii="Times New Roman" w:hAnsi="Times New Roman" w:cs="Times New Roman"/>
          <w:sz w:val="24"/>
          <w:szCs w:val="24"/>
        </w:rPr>
        <w:t xml:space="preserve"> "Чистая вода" на 2011 - 2017 годы по следующим направлениям:</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реализация региональных программ развития жилищного строительства субъектов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модернизация объектов коммунальной инфраструктуры;</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обеспечение жильем молодых семей и семей с детьми, а также обеспечение жильем отдельных установленных категорий граждан;</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мероприятия, обеспечивающие безопасное проживание жителей г. Волгодонска Ростовской области;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мероприятия по переселению граждан гг. Норильска и Дудинки Красноярского края, выезжающих (выехавших) из районов Крайнего Севера и приравненных к ним местностей;</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мероприятия по переселению граждан из жилых помещений, расположенных в зоне Байкало-Амурской магистрали, признанных непригодными для проживания, и (или) жилых помещений с уровнем износа более 70 процентов;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мероприятия по модернизации объектов коммунальной инфраструктуры г. Норильска Красноярского края;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реализация региональных программ развития водоснабжения, водоотведения и очистки сточных вод;</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подпрограмм Программы:</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"Создание условий для обеспечения доступным и комфортным жильем граждан России";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"Создание условий для обеспечения качественными услугами ЖКХ граждан России" по следующим направлениям:</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переселение граждан из многоквартирных домов, признанных аварийными и подлежащими сносу и не входящих в действующие программы переселения;</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участие в реализации программы "Жилье для российской семьи";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создание условий для развития рынка доступного жилья, развития жилищного строительства;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стимулирование создания гражданами жилищно-строительных кооперативов;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реализация региональных адресных программ капитального ремонта многоквартирных домов в рамках основного мероприятия "Содействие проведению капитального ремонта многоквартирных домов";</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проведение капитального ремонта (в части ремонта крыш и фасадов) многоквартирных домов для подготовки и проведения XXVII Всемирной летней Универсиады 2013 года в г. Казани;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подготовка и утверждение программ комплексного развития систем коммунальной инфраструктуры муниципальных образований и входящих в их состав схем водоснабжения, водоотведения и теплоснабжения в соответствии с требованиями, установленными Правительством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подготовка, утверждение и реализация региональных программ модернизации системы коммунальной инфраструктуры муниципальных образований;</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 xml:space="preserve">принятие нормативных правовых актов и мер организационного характера в целях формирования порядка финансирования капитального ремонта в соответствии с Жилищным </w:t>
      </w:r>
      <w:hyperlink r:id="rId32" w:history="1">
        <w:r w:rsidRPr="00FB713A">
          <w:rPr>
            <w:rFonts w:ascii="Times New Roman" w:hAnsi="Times New Roman" w:cs="Times New Roman"/>
            <w:sz w:val="24"/>
            <w:szCs w:val="24"/>
          </w:rPr>
          <w:t>кодексом</w:t>
        </w:r>
      </w:hyperlink>
      <w:r w:rsidRPr="00FB713A">
        <w:rPr>
          <w:rFonts w:ascii="Times New Roman" w:hAnsi="Times New Roman" w:cs="Times New Roman"/>
          <w:sz w:val="24"/>
          <w:szCs w:val="24"/>
        </w:rPr>
        <w:t xml:space="preserve"> Российской Федерации;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реализация мер по переходу к расчетам за потребленную холодную и горячую воду с применением приборов учета и расчетных способов определения объема потребленной холодной и горячей воды, обеспечивающих эффективное энергопотребление населением и финансируемыми из бюджета организациями;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участие в проектах государственно-частного партнерства в целях создания, реконструкции и (или) эксплуатации системы коммунального хозяйства;</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применение единого порядка взаимодействия участников реализации проектов жилищного строительства, в том числе при разработке и реализации региональных программ развития жилищного строительства, реализации программы "Жилье для российской семьи".</w:t>
      </w: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Участие субъектов Российской Федерации в создании условий для развития рынка доступного жилья, развития жилищного строительства обеспечивается посредством принятия и реализации региональных программ развития жилищного строительства.</w:t>
      </w:r>
    </w:p>
    <w:p w:rsidR="00A93528" w:rsidRPr="00FB713A" w:rsidRDefault="00D571AB"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584" w:history="1">
        <w:r w:rsidR="00A93528" w:rsidRPr="00FB713A">
          <w:rPr>
            <w:rFonts w:ascii="Times New Roman" w:hAnsi="Times New Roman" w:cs="Times New Roman"/>
            <w:sz w:val="24"/>
            <w:szCs w:val="24"/>
          </w:rPr>
          <w:t>Перечень</w:t>
        </w:r>
      </w:hyperlink>
      <w:r w:rsidR="00A93528" w:rsidRPr="00FB713A">
        <w:rPr>
          <w:rFonts w:ascii="Times New Roman" w:hAnsi="Times New Roman" w:cs="Times New Roman"/>
          <w:sz w:val="24"/>
          <w:szCs w:val="24"/>
        </w:rPr>
        <w:t xml:space="preserve"> основных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приведен в приложении N 1.</w:t>
      </w:r>
    </w:p>
    <w:p w:rsidR="00A93528" w:rsidRPr="00FB713A" w:rsidRDefault="00D571AB"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785" w:history="1">
        <w:r w:rsidR="00A93528" w:rsidRPr="00FB713A">
          <w:rPr>
            <w:rFonts w:ascii="Times New Roman" w:hAnsi="Times New Roman" w:cs="Times New Roman"/>
            <w:sz w:val="24"/>
            <w:szCs w:val="24"/>
          </w:rPr>
          <w:t>Сведения</w:t>
        </w:r>
      </w:hyperlink>
      <w:r w:rsidR="00A93528" w:rsidRPr="00FB713A">
        <w:rPr>
          <w:rFonts w:ascii="Times New Roman" w:hAnsi="Times New Roman" w:cs="Times New Roman"/>
          <w:sz w:val="24"/>
          <w:szCs w:val="24"/>
        </w:rPr>
        <w:t xml:space="preserve"> о показателях (индикаторах) государственной программы Российской Федерации "Обеспечение доступным и комфортным жильем и коммунальными услугами граждан Российской Федерации" приведены в приложении N 2.</w:t>
      </w:r>
    </w:p>
    <w:p w:rsidR="00A93528" w:rsidRPr="00FB713A" w:rsidRDefault="00D571AB"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1449" w:history="1">
        <w:r w:rsidR="00A93528" w:rsidRPr="00FB713A">
          <w:rPr>
            <w:rFonts w:ascii="Times New Roman" w:hAnsi="Times New Roman" w:cs="Times New Roman"/>
            <w:sz w:val="24"/>
            <w:szCs w:val="24"/>
          </w:rPr>
          <w:t>Сведения</w:t>
        </w:r>
      </w:hyperlink>
      <w:r w:rsidR="00A93528" w:rsidRPr="00FB713A">
        <w:rPr>
          <w:rFonts w:ascii="Times New Roman" w:hAnsi="Times New Roman" w:cs="Times New Roman"/>
          <w:sz w:val="24"/>
          <w:szCs w:val="24"/>
        </w:rPr>
        <w:t xml:space="preserve"> о правовых актах, направленных на достижение цели и ожидаемых результатов государственной программы Российской Федерации "Обеспечение доступным и комфортным жильем и коммунальными услугами граждан Российской Федерации", приведены в приложении N 3.</w:t>
      </w:r>
    </w:p>
    <w:p w:rsidR="00A93528" w:rsidRPr="00FB713A" w:rsidRDefault="00D571AB"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1700" w:history="1">
        <w:r w:rsidR="00A93528" w:rsidRPr="00FB713A">
          <w:rPr>
            <w:rFonts w:ascii="Times New Roman" w:hAnsi="Times New Roman" w:cs="Times New Roman"/>
            <w:sz w:val="24"/>
            <w:szCs w:val="24"/>
          </w:rPr>
          <w:t>Ресурсное обеспечение</w:t>
        </w:r>
      </w:hyperlink>
      <w:r w:rsidR="00A93528" w:rsidRPr="00FB713A">
        <w:rPr>
          <w:rFonts w:ascii="Times New Roman" w:hAnsi="Times New Roman" w:cs="Times New Roman"/>
          <w:sz w:val="24"/>
          <w:szCs w:val="24"/>
        </w:rPr>
        <w:t xml:space="preserve"> реализации государственной программы Российской Федерации "Обеспечение доступным и комфортным жильем и коммунальными услугами граждан Российской Федерации" за счет бюджетных ассигнований федерального бюджета приведено в приложении N 4.</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2" w:name="Par577"/>
      <w:bookmarkEnd w:id="12"/>
      <w:r w:rsidRPr="00FB713A">
        <w:rPr>
          <w:rFonts w:ascii="Times New Roman" w:hAnsi="Times New Roman" w:cs="Times New Roman"/>
          <w:sz w:val="24"/>
          <w:szCs w:val="24"/>
        </w:rPr>
        <w:t>Приложение N 1</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к государственной программе</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 "Обеспечение</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доступным и комфортным жильем</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и коммунальными услугами граждан</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bookmarkStart w:id="13" w:name="Par584"/>
      <w:bookmarkEnd w:id="13"/>
      <w:r w:rsidRPr="00FB713A">
        <w:rPr>
          <w:rFonts w:ascii="Times New Roman" w:hAnsi="Times New Roman" w:cs="Times New Roman"/>
          <w:sz w:val="24"/>
          <w:szCs w:val="24"/>
        </w:rPr>
        <w:t>ПЕРЕЧЕНЬ</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ОСНОВНЫХ МЕРОПРИЯТИЙ ГОСУДАРСТВЕННОЙ ПРОГРАММЫ РОССИЙСКОЙ</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ФЕДЕРАЦИИ "ОБЕСПЕЧЕНИЕ ДОСТУПНЫМ И КОМФОРТНЫМ ЖИЛЬЕМ</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И КОММУНАЛЬНЫМИ УСЛУГАМИ ГРАЖДАН 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sectPr w:rsidR="00A93528" w:rsidRPr="00FB713A">
          <w:pgSz w:w="11905" w:h="16838"/>
          <w:pgMar w:top="1134" w:right="850" w:bottom="1134" w:left="1701" w:header="720" w:footer="720" w:gutter="0"/>
          <w:cols w:space="720"/>
          <w:noEndnote/>
        </w:sect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358"/>
        <w:gridCol w:w="2046"/>
        <w:gridCol w:w="1343"/>
        <w:gridCol w:w="1344"/>
        <w:gridCol w:w="2688"/>
        <w:gridCol w:w="3106"/>
        <w:gridCol w:w="3416"/>
      </w:tblGrid>
      <w:tr w:rsidR="00A93528" w:rsidRPr="00FB713A">
        <w:tc>
          <w:tcPr>
            <w:tcW w:w="2358"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Номер и наименование основного мероприятия</w:t>
            </w:r>
          </w:p>
        </w:tc>
        <w:tc>
          <w:tcPr>
            <w:tcW w:w="20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Ответственный исполнитель</w:t>
            </w:r>
          </w:p>
        </w:tc>
        <w:tc>
          <w:tcPr>
            <w:tcW w:w="2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Срок</w:t>
            </w:r>
          </w:p>
        </w:tc>
        <w:tc>
          <w:tcPr>
            <w:tcW w:w="26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Ожидаемый результат</w:t>
            </w:r>
          </w:p>
        </w:tc>
        <w:tc>
          <w:tcPr>
            <w:tcW w:w="310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Основные направления реализации</w:t>
            </w:r>
          </w:p>
        </w:tc>
        <w:tc>
          <w:tcPr>
            <w:tcW w:w="3416" w:type="dxa"/>
            <w:vMerge w:val="restart"/>
            <w:tcBorders>
              <w:top w:val="single" w:sz="4" w:space="0" w:color="auto"/>
              <w:left w:val="single" w:sz="4" w:space="0" w:color="auto"/>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Связь с показателями государственной программы (подпрограммы)</w:t>
            </w:r>
          </w:p>
        </w:tc>
      </w:tr>
      <w:tr w:rsidR="00A93528" w:rsidRPr="00FB713A">
        <w:tc>
          <w:tcPr>
            <w:tcW w:w="2358"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20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13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начала реализации</w:t>
            </w:r>
          </w:p>
        </w:tc>
        <w:tc>
          <w:tcPr>
            <w:tcW w:w="13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окончания реализации</w:t>
            </w:r>
          </w:p>
        </w:tc>
        <w:tc>
          <w:tcPr>
            <w:tcW w:w="26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p>
        </w:tc>
        <w:tc>
          <w:tcPr>
            <w:tcW w:w="310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p>
        </w:tc>
        <w:tc>
          <w:tcPr>
            <w:tcW w:w="3416" w:type="dxa"/>
            <w:vMerge/>
            <w:tcBorders>
              <w:top w:val="single" w:sz="4" w:space="0" w:color="auto"/>
              <w:left w:val="single" w:sz="4" w:space="0" w:color="auto"/>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p>
        </w:tc>
      </w:tr>
      <w:tr w:rsidR="00A93528" w:rsidRPr="00FB713A">
        <w:tc>
          <w:tcPr>
            <w:tcW w:w="16301" w:type="dxa"/>
            <w:gridSpan w:val="7"/>
            <w:tcBorders>
              <w:top w:val="single" w:sz="4" w:space="0" w:color="auto"/>
            </w:tcBorders>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4" w:name="Par597"/>
            <w:bookmarkEnd w:id="14"/>
            <w:r w:rsidRPr="00FB713A">
              <w:rPr>
                <w:rFonts w:ascii="Times New Roman" w:hAnsi="Times New Roman" w:cs="Times New Roman"/>
                <w:sz w:val="24"/>
                <w:szCs w:val="24"/>
              </w:rPr>
              <w:t>Подпрограмма 1 "Создание условий для обеспечения доступным и комфортным жильем граждан России"</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 "Переселение граждан из закрытых административно-территориальных образований"</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Минфин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переселение граждан из закрытых административно-территориальных образований граждан, утративших производственную, служебную связь с организациями и (или) объектами, расположенными на территории закрытого административно-территориального образования</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жильем за пределами закрытого административно-территориального образования граждан, утративших производственную и служебную связь с организациями и (или) объектами, расположенными на его территории</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семей, обеспеченных жильем, от количества семей в закрытом административно-территориальном образовании, состоявших на учете на переселение из закрытого административно-территориального образования</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1.2 "Переселение граждан из многоквартирных домов, признанных аварийными и подлежащих сносу и не входящих в действующие программы переселения"</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Фонд содействия реформированию жилищно-коммунального хозяйства (до 1 сентября 2017 г.), органы государственной власти субъектов Российской Федерации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темпов расселения аварийного жилищного фонда</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переселение граждан из аварийного жилищного фонда, признанного таковым по состоянию на 1 января 2012 г., реализуемое и финансируемое Фондом содействия реформированию жилищно-коммунального хозяйства</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численность граждан, переселенных из аварийного жилищного фонда</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1.3 "Совершенствование управления специальными жилищными программами с использованием ипотечного кредитования"</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открытое акционерное общество "Агентство по ипотечному жилищному кредитованию"</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жильем отдельных категорий граждан в рамках специальных жилищных программ с использованием ипотечного кредитования</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реализация программ социального оператора ипотеки по специальной поддержке отдельных категорий граждан (молодые семьи, молодые учителя и молодые ученые) в сфере улучшения жилищных условий и ипотечного жилищного кредитования</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семей, обеспеченных жильем в рамках специальных жилищных программ с использованием ипотечного кредитования</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1.4 "Обеспечение жильем, оказание содействия для приобретения жилья отдельными категориями граждан"</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жильем отдельных категорий граждан, предусмотренных нормативными правовыми актами Российской Федерации</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жильем инвалидов, ветеранов боевых действий и семей, имеющих детей-инвалидов, в порядке, предусмотренном нормативными правовыми актами Российской Федерации</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семей граждан, категории которых установлены федеральным законодательством, улучшивших жилищные условия, в том числе инвалидов, ветеранов, участников Великой Отечественной войны</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1.5 "Выполнение государственных обязательств по обеспечению жильем категорий граждан, установленных федеральным законодательством"</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2016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жильем категорий граждан, установленных федеральным законодательством (бюджетные ассигнования предусмотрены в основном мероприятии 1.13)</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продолжение реализации мероприятий, осуществляемых в рамках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семей граждан, относящихся к категориям, установленным федеральным законодательством, улучшивших жилищные условия</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1.6 "Реализация мероприятий по обеспечению жильем отдельных категорий граждан на основании решений Президента Российской Федерации и Правительства Российской Федерации"</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2016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жильем отдельных категорий граждан на основании решений Президента Российской Федерации и Правительства Российской Федерации (бюджетные ассигнования предусмотрены в основном мероприятии 1.13)</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продолжение реализации мероприятий, осуществляемых в настоящее время в рамках мероприятий по обеспечению жильем отдельных категорий граждан федеральной целевой программы "Жилище" на 2011 - 2015 годы</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обеспеченных жильем граждан из числа отдельных категорий на основании решений Президента Российской Федерации и Правительства Российской Федерации</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1.7 "Создание условий для развития рынка доступного жилья, развития жилищного строительства, в том числе строительства жилья экономического класса, включая малоэтажное строительство"</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объемов строительства жилья экономического класса, в том числе малоэтажного жилищного строительства</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создание нормативных правовых и организационных условий для массового строительства жилья экономического класса</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уровень обеспеченности населения жильем (на конец года); коэффициент доступности жилья;</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семей, имеющих возможность приобрести жилье, соответствующее стандартам обеспечения жилыми помещениями, с помощью собственных и заемных средств; годовой объем ввода жилья доля ввода жилья, соответствующего стандартам экономического класса, в общем объеме ввода жилья объем ввода жилья по стандартам экономического класса; доля ввода малоэтажного жилья в общем объеме ввода жилья; обеспечение семей доступным и комфортным жильем, желающих улучшить свои жилищные условия</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1.8 "Реализация программы "Жилье для российской семьи"</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жильем экономического класса по ценам ниже рыночных граждан, которые имеют право на приобретение такого жилья в рамках реализации программы</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реализация комплекса мер правового, финансового и организационного характера, обеспечивающих стимулирование строительства жилья экономического класса, снижение стоимости строительства и цены приобретения такого жилья</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объем ввода жилья экономического класса в рамках программы "Жилье для российской семьи";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площадь земельных участков, отобранных и предоставленных для строительства жилья экономического класса в рамках программы "Жилье для российской семьи";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объекты социальной инфраструктуры, построенные в рамках программы "Жилье для российской семьи", в том числе дошкольные учреждения, общеобразовательные учреждения, учреждения здравоохранения; количество семей, которые приобрели жилье экономического класса в рамках программы "Жилье для российской семьи"</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Основное мероприятие 1.9 "Создание условий для развития жилищного строительства на вовлекаемых Федеральным фондом содействия развитию жилищного строительства в гражданский оборот земельных участках в соответствии с Федеральным </w:t>
            </w:r>
            <w:hyperlink r:id="rId33"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Федеральный фонд содействия развитию жилищного строительства</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вовлечение в соответствии с Федеральным </w:t>
            </w:r>
            <w:hyperlink r:id="rId34"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в гражданский оборот земельных участков для жилищного строительства</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создание условий для развития жилищного строительства на вовлекаемых Федеральным фондом содействия развитию жилищного строительства в гражданский оборот земельных участках</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площадь земельных участков, вовлеченных Федеральным фондом содействия развитию жилищного строительства в оборот в соответствии с Федеральным </w:t>
            </w:r>
            <w:hyperlink r:id="rId35"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для жилищного строительства, в том числе строительства жилья экономического класса, включая малоэтажное строительство;</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общая площадь земельных участков, предоставленных Федеральным фондом содействия развитию жилищного строительства в соответствии с Федеральным </w:t>
            </w:r>
            <w:hyperlink r:id="rId36"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для жилищного строительства и комплексного освоения в целях жилищного строительства;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объем жилья, введенного в эксплуатацию на земельных участках, предоставленных Федеральным фондом содействия развитию жилищного строительства в соответствии с Федеральным </w:t>
            </w:r>
            <w:hyperlink r:id="rId37"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при реализации проектов жилищного строительства;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земельных участков, предоставленных Федеральным фондом содействия развитию жилищного строительства на аукционах для жилищного строительства и обеспеченных возможностью подключения к инженерным сетям</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1.10 "Формирование механизмов долгосрочного финансирования ипотечного жилищного кредитования, реализуемое и финансируемое открытым акционерным обществом "Агентство по ипотечному жилищному кредитованию"</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открытое акционерное общество "Агентство по ипотечному жилищному кредитованию"</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развитие механизмов долгосрочного финансирования ипотечного жилищного кредитования, повышение доступности ипотечных кредитов для граждан</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рефинансирование ипотечных кредитов, формирование механизмов долгосрочного финансирования ипотечного жилищного кредитования, реализация специальных ипотечных программ и последующее рефинансирование кредитов, выданных в рамках данных программ</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предоставленных ипотечных жилищных кредитов;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превышение среднего уровня процентной ставки по ипотечному жилищному кредиту (в рублях) над индексом потребительских цен</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1.11 "Содействие формированию рынка доступного арендного жилья и развитие некоммерческого жилищного фонда для граждан, имеющих невысокий уровень дохода"</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формирование жилищного фонда коммерческого и некоммерческого использования для предоставления внаем гражданам, в том числе нуждающимся в улучшении жилищных условий</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совершенствование законодательного регулирования, а также меры государственной поддержки, направленные, в первую очередь на строительство жилья в целях предоставления по договору найма жилого помещения в жилищном фонде некоммерческого использования</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ввода жилья для цели сдачи в наем от общей площади ввода жилья в многоквартирных домах</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1.12 "Внедрение новых энергоэффективных и ресурсосберегающих технологий при жилищном строительстве, создание условий для строительства и реконструкции предприятий по производству ресурсосберегающих материалов, изделий и конструкций"</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 Федеральный фонд содействия развитию жилищного строительства</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применение новых энергоэффективных и ресурсосберегающих технологий при жилищном строительстве, формирование условий для строительства и реконструкции предприятий по производству ресурсосберегающих материалов, изделий и конструкций</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нормативно-правовое стимулирование внедрения новых энергоэффективных и ресурсосберегающих технологий при жилищном строительстве; включение Федеральным фондом содействия развитию жилищного строительства в условия проведения аукционов по предоставлению земельных участков:</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а) для жилищного строительства - требований к используемым строительным материалам и строительным технологиям в части их энергоэффективности и экологичности;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б) для размещения объектов, предназначенных для производства строительных материалов, изделий, конструкций для целей жилищного строительства, - требований к видам объектов, осуществляющих производство экологически чистых и имеющих высокую энергетическую эффективность строительных материалов, изделий, конструкций для жилищного строительства;</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разработка Федеральным фондом содействия развитию жилищного строительства комплектов проектной документации малоэтажных жилых домов с применением энергоэффективных и экологически чистых технологий и материалов</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разработанных комплектов проектной документации малоэтажных жилых домов с применением энергоэффективных и экологически чистых технологий и материалов</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1.13 "Иные мероприятия жилищной политики, направленные на продолжение реализации федеральной целевой программы "Жилище" на 2011 - 2015 годы"</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2016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обеспечения жильем молодых семей и иные мероприятия</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продолжение реализации отдельных мероприятий, предусмотренных федеральной целевой </w:t>
            </w:r>
            <w:hyperlink r:id="rId38" w:history="1">
              <w:r w:rsidRPr="00FB713A">
                <w:rPr>
                  <w:rFonts w:ascii="Times New Roman" w:hAnsi="Times New Roman" w:cs="Times New Roman"/>
                  <w:sz w:val="24"/>
                  <w:szCs w:val="24"/>
                </w:rPr>
                <w:t>программой</w:t>
              </w:r>
            </w:hyperlink>
            <w:r w:rsidRPr="00FB713A">
              <w:rPr>
                <w:rFonts w:ascii="Times New Roman" w:hAnsi="Times New Roman" w:cs="Times New Roman"/>
                <w:sz w:val="24"/>
                <w:szCs w:val="24"/>
              </w:rPr>
              <w:t xml:space="preserve"> "Жилище" на 2011 - 2015 годы</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молодых семей, улучшивших жилищных условия (в том числе использованием ипотечных кредитов и займов) при оказании содействия за счет средств федерального бюджета, бюджетов субъектов Российской Федерации и местных бюджетов</w:t>
            </w:r>
          </w:p>
        </w:tc>
      </w:tr>
      <w:tr w:rsidR="00A93528" w:rsidRPr="00FB713A">
        <w:tc>
          <w:tcPr>
            <w:tcW w:w="16301" w:type="dxa"/>
            <w:gridSpan w:val="7"/>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5" w:name="Par699"/>
            <w:bookmarkEnd w:id="15"/>
            <w:r w:rsidRPr="00FB713A">
              <w:rPr>
                <w:rFonts w:ascii="Times New Roman" w:hAnsi="Times New Roman" w:cs="Times New Roman"/>
                <w:sz w:val="24"/>
                <w:szCs w:val="24"/>
              </w:rPr>
              <w:t>Подпрограмма 2 "Создание условий для обеспечения качественными услугами ЖКХ граждан России"</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2.1 "Содействие проведению капитального ремонта многоквартирных домов"</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Фонд содействия реформированию жилищно-коммунального хозяйства, органы государственной власти субъектов Российской Федерации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2017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объема капитально отремонтированных многоквартирных домов</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софинансирование в период 2013 - 2017 годов региональных программ капитального ремонта многоквартирных домов за счет средств Фонда содействия реформированию жилищно-коммунального хозяйства</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общей площади капитально отремонтированных многоквартирных домов в общей площади многоквартирных домов, построенных до 2000 года, начиная 2011 года; количество граждан, улучшивших жилищные условия в текущем году в результате капитального ремонта многоквартирных домов на основе программы финансирования капитального ремонта многоквартирных домов</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2.2 "Содействие проведению капитального ремонта (в части ремонта крыш и фасадов) многоквартирных домов для подготовки и проведения XXVII Всемирной летней Универсиады 2013 года в г. Казани"</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2013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качества внешнего облика отдельных зданий в г. Казани к проведению XXVII Всемирной летней Универсиады 2013 года в г. Казани, улучшение состояния крыш и фасадов отдельных многоквартирных домов в г. Казани</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софинансирование капитального ремонта (в части ремонта крыш и фасадов) многоквартирных домов в г. Казани в рамках мероприятий по улучшению внешнего облика города к проведению XXVII Всемирной летней Универсиады 2013 года</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показатели не установлены</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2.3 "Оказание финансовой поддержки бюджетам субъектов Российской Федерации на софинансирование мероприятий региональных программ модернизации систем коммунальной инфраструктуры"</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Фонд содействия реформированию жилищно-коммунального хозяйства (до 1 сентября 2017 г.), органы государственной власти субъектов Российской Федерации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2015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улучшение состояния систем коммунальной инфраструктуры</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совершенствование нормативно-правовой базы, предоставление субсидий бюджетам субъектов Российской Федерации на софинансирование мероприятий региональных программ модернизации системы коммунальной инфраструктуры из средств Фонда содействия реформированию жилищно-коммунального строительства</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заемных средств в общем объеме капитальных вложений в системы теплоснабжения, водоснабжения, водоотведения и очистки сточных вод</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2.4 "Повышение качества услуг и финансовой устойчивости предприятий жилищно-коммунального хозяйства"</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оказание технического содействия при реализации реформ и инвестиций в объекты инфраструктуры жилищно-коммунального хозяйства в рамках реализации Соглашения между Российской Федерацией и Международным банком реконструкции и развития о займе для финансирования проекта "Реформа жилищно-коммунального хозяйства в России" (далее - Соглашение)</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поддержка реализации программ реформирования жилищно-коммунального хозяйства в средних по численности городах на основе оказания технического содействия при реализации реформ и инвестиций в объекты инфраструктуры жилищно-коммунального хозяйства в рамках реализации Соглашения</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расходов на оплату жилищно-коммунальных услуг в семейном доходе, не более</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2.5 "Стимулирование рационального потребления коммунальных услуг населением"</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установление социальных норм потребления коммунальных услуг на уровне, обеспечивающем эффективное энергопотребление населением, при усилении мер социальной защиты отдельных категорий граждан</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реализация мер по переходу к установлению социальных норм потребления коммунальных услуг</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темп изменения объема потребления холодной и горячей воды населением и бюджетофинансируемыми организациями по сравнению с предшествующим годом</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2.6 "Подготовка коммунальной инфраструктуры, обеспечивающей функционирование спортивных объектов, в рамках проведения в 2018 году в Российской Федерации чемпионата мира по футболу"</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 июня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2018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функционирования спортивных объектов к чемпионату мира по футболу 2018 года на территории Российской Федерации</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софинансирование строительства и реконструкции объектов капитального строительства коммунальной инфраструктуры в отдельных субъектах Российской Федерации в целях обеспечения подготовки и проведения в 2018 году в Российской Федерации чемпионата мира по футболу</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протяженность сетей водоснабжения, водоотведения и теплоснабжения, увеличение пропускной способности систем водоснабжения и водоотведения, увеличение производительности газораспределительной сети, мощность линий электропередач</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2.7 "Государственная поддержка строительства и реконструкции объектов коммунальной инфраструктуры и инженерной инфраструктуры государственной собственности субъектов Российской Федерации (муниципальной собственности)"</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2014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2017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предоставление субсидий на строительства и реконструкцию объектов коммунальной инфраструктуры и инженерной инфраструктуры государственной собственности Омской, Томской, Орловской областям, Республики Тыва и Чувашской Республики</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софинансирование реконструкции и строительства объектов коммунальной и инженерной инфраструктуры государственной собственности субъектов Российской Федерации (муниципальной собственности), не включенных в долгосрочные (федеральные) целевые программы</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непревышение фактической стоимости работ по объектам капитального строительства стоимости, утвержденной нормативными правовыми актами высшего исполнительного органа государственной власти субъекта Российской Федерации (решениями местной администрации)</w:t>
            </w:r>
          </w:p>
        </w:tc>
      </w:tr>
      <w:tr w:rsidR="00A93528" w:rsidRPr="00FB713A">
        <w:tc>
          <w:tcPr>
            <w:tcW w:w="16301" w:type="dxa"/>
            <w:gridSpan w:val="7"/>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6" w:name="Par749"/>
            <w:bookmarkEnd w:id="16"/>
            <w:r w:rsidRPr="00FB713A">
              <w:rPr>
                <w:rFonts w:ascii="Times New Roman" w:hAnsi="Times New Roman" w:cs="Times New Roman"/>
                <w:sz w:val="24"/>
                <w:szCs w:val="24"/>
              </w:rPr>
              <w:t>Подпрограмма 3 "Обеспечение реализации государственной программы"</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3.1 "Обеспечение деятельности центрального аппарата Госстроя, Минстроя России"</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Госстрой, Минстрой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повышение качества управления государственной программы</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деятельности центрального аппарата Госстроя в 2013 году, центрального аппарата Минстроя России в 2014 - 2020 годах</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государственных и муниципальных служащих, повысивших квалификацию в связи с обучением в сфере жилищной политики и жилищно-коммунального хозяйства</w:t>
            </w:r>
          </w:p>
        </w:tc>
      </w:tr>
      <w:tr w:rsidR="00A93528" w:rsidRPr="00FB713A">
        <w:tc>
          <w:tcPr>
            <w:tcW w:w="235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3.2 "Обеспечение устойчивого развития жилищного сектора и инфраструктуры населенных пунктов в рамках реализации Соглашения о сотрудничестве между Министерством регионального развития Российской Федерации и Программой ООН "ХАБИТАТ"</w:t>
            </w:r>
          </w:p>
        </w:tc>
        <w:tc>
          <w:tcPr>
            <w:tcW w:w="204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134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устойчивого развития жилищного сектора и инфраструктуры населенных пунктов</w:t>
            </w:r>
          </w:p>
        </w:tc>
        <w:tc>
          <w:tcPr>
            <w:tcW w:w="310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устойчивого развития жилищного сектора и инфраструктуры населенных пунктов в рамках реализации Соглашения между Министерством регионального развития Российской Федерации и Программой ООН "ХАБИТАТ"</w:t>
            </w:r>
          </w:p>
        </w:tc>
        <w:tc>
          <w:tcPr>
            <w:tcW w:w="34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устойчивого развития и уровня благоустроенности не менее 5 городских или сельских населенных пунктов ежегодно</w:t>
            </w:r>
          </w:p>
        </w:tc>
      </w:tr>
      <w:tr w:rsidR="00A93528" w:rsidRPr="00FB713A">
        <w:tc>
          <w:tcPr>
            <w:tcW w:w="235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3.3 "Премирование победителей Всероссийского конкурса на звание "Самое благоустроенное городское (сельское) поселение России"</w:t>
            </w:r>
          </w:p>
        </w:tc>
        <w:tc>
          <w:tcPr>
            <w:tcW w:w="2046"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343"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 января 2013 г.</w:t>
            </w:r>
          </w:p>
        </w:tc>
        <w:tc>
          <w:tcPr>
            <w:tcW w:w="1344"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 декабря 2020 г.</w:t>
            </w:r>
          </w:p>
        </w:tc>
        <w:tc>
          <w:tcPr>
            <w:tcW w:w="268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проведение конкурса "Самое благоустроенное городское (сельское) поселение России" и премирование победителей</w:t>
            </w:r>
          </w:p>
        </w:tc>
        <w:tc>
          <w:tcPr>
            <w:tcW w:w="3106"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проведение конкурса "Самое благоустроенное городское (сельское) поселение России" и премирование победителей</w:t>
            </w:r>
          </w:p>
        </w:tc>
        <w:tc>
          <w:tcPr>
            <w:tcW w:w="3416"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713A">
        <w:rPr>
          <w:rFonts w:ascii="Times New Roman" w:hAnsi="Times New Roman" w:cs="Times New Roman"/>
          <w:sz w:val="24"/>
          <w:szCs w:val="24"/>
        </w:rPr>
        <w:t>Примечание. Запрет для федеральных органов исполнительной власти на согласование сделок, связанных с распоряжением земельными участками, находящимися в федеральной собственности, установленный постановлением Правительства Российской Федерации от 3 апреля 2008 г. N 234, реализующим исключительное право на совершение таких сделок через Федеральный фонд содействия развитию жилищного строительства, действует до 1 января 2016 г.</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7" w:name="Par778"/>
      <w:bookmarkEnd w:id="17"/>
      <w:r w:rsidRPr="00FB713A">
        <w:rPr>
          <w:rFonts w:ascii="Times New Roman" w:hAnsi="Times New Roman" w:cs="Times New Roman"/>
          <w:sz w:val="24"/>
          <w:szCs w:val="24"/>
        </w:rPr>
        <w:t>Приложение N 2</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к государственной программе</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 "Обеспечение</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доступным и комфортным жильем</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и коммунальными услугами граждан</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bookmarkStart w:id="18" w:name="Par785"/>
      <w:bookmarkEnd w:id="18"/>
      <w:r w:rsidRPr="00FB713A">
        <w:rPr>
          <w:rFonts w:ascii="Times New Roman" w:hAnsi="Times New Roman" w:cs="Times New Roman"/>
          <w:sz w:val="24"/>
          <w:szCs w:val="24"/>
        </w:rPr>
        <w:t>СВЕДЕНИЯ</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 ПОКАЗАТЕЛЯХ (ИНДИКАТОРАХ) ГОСУДАРСТВЕННОЙ ПРОГРАММЫ</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РОССИЙСКОЙ ФЕДЕРАЦИИ "ОБЕСПЕЧЕНИЕ ДОСТУПНЫМ И КОМФОРТНЫМ</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ЖИЛЬЕМ И КОММУНАЛЬНЫМИ УСЛУГАМИ ГРАЖДАН</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89"/>
        <w:gridCol w:w="3009"/>
        <w:gridCol w:w="1316"/>
        <w:gridCol w:w="1148"/>
        <w:gridCol w:w="1148"/>
        <w:gridCol w:w="1148"/>
        <w:gridCol w:w="1148"/>
        <w:gridCol w:w="1148"/>
        <w:gridCol w:w="1148"/>
        <w:gridCol w:w="1148"/>
        <w:gridCol w:w="1148"/>
        <w:gridCol w:w="1148"/>
      </w:tblGrid>
      <w:tr w:rsidR="00A93528" w:rsidRPr="00FB713A">
        <w:tc>
          <w:tcPr>
            <w:tcW w:w="3598" w:type="dxa"/>
            <w:gridSpan w:val="2"/>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Наименование показателя</w:t>
            </w:r>
          </w:p>
        </w:tc>
        <w:tc>
          <w:tcPr>
            <w:tcW w:w="11648" w:type="dxa"/>
            <w:gridSpan w:val="10"/>
            <w:tcBorders>
              <w:top w:val="single" w:sz="4" w:space="0" w:color="auto"/>
              <w:left w:val="single" w:sz="4" w:space="0" w:color="auto"/>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Значения показателей (индикаторов)</w:t>
            </w:r>
          </w:p>
        </w:tc>
      </w:tr>
      <w:tr w:rsidR="00A93528" w:rsidRPr="00FB713A">
        <w:tc>
          <w:tcPr>
            <w:tcW w:w="3598" w:type="dxa"/>
            <w:gridSpan w:val="2"/>
            <w:vMerge/>
            <w:tcBorders>
              <w:top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единица измерения</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2012 год</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2013 год</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2014 год</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2015 год</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2016 год</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2017 год</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2018 год</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2019 год</w:t>
            </w:r>
          </w:p>
        </w:tc>
        <w:tc>
          <w:tcPr>
            <w:tcW w:w="1148" w:type="dxa"/>
            <w:tcBorders>
              <w:top w:val="single" w:sz="4" w:space="0" w:color="auto"/>
              <w:left w:val="single" w:sz="4" w:space="0" w:color="auto"/>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2020 год</w:t>
            </w:r>
          </w:p>
        </w:tc>
      </w:tr>
      <w:tr w:rsidR="00A93528" w:rsidRPr="00FB713A">
        <w:tc>
          <w:tcPr>
            <w:tcW w:w="15246" w:type="dxa"/>
            <w:gridSpan w:val="12"/>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9" w:name="Par803"/>
            <w:bookmarkEnd w:id="19"/>
            <w:r w:rsidRPr="00FB713A">
              <w:rPr>
                <w:rFonts w:ascii="Times New Roman" w:hAnsi="Times New Roman" w:cs="Times New Roman"/>
                <w:sz w:val="24"/>
                <w:szCs w:val="24"/>
              </w:rPr>
              <w:t>Государственная программа "Обеспечение доступным и комфортным жильем и коммунальными услугами граждан Российской Федерации"</w:t>
            </w:r>
          </w:p>
        </w:tc>
      </w:tr>
      <w:tr w:rsidR="00A93528" w:rsidRPr="00FB713A">
        <w:tc>
          <w:tcPr>
            <w:tcW w:w="589"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Годовой объем ввода жилья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млн. кв. метров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70,5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r>
      <w:tr w:rsidR="00A93528" w:rsidRPr="00FB713A">
        <w:tc>
          <w:tcPr>
            <w:tcW w:w="589"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 том числе годовой объем ввода жилья экономического класса</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47,6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61,4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66</w:t>
            </w:r>
          </w:p>
        </w:tc>
      </w:tr>
      <w:tr w:rsidR="00A93528" w:rsidRPr="00FB713A">
        <w:tc>
          <w:tcPr>
            <w:tcW w:w="589"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из него в рамках программы "Жилье для российской семьи"</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Объекты социальной инфраструктуры, построенные в рамках программы "Жилье для российской семьи", в том числе:</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r>
      <w:tr w:rsidR="00A93528" w:rsidRPr="00FB713A">
        <w:tc>
          <w:tcPr>
            <w:tcW w:w="589"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дошкольные учреждения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мест</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общеобразовательные учреждения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учреждения здравоохранения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обеспеченных доступным и комфортным жильем семей от семей, желающих улучшить свои жилищные условия, на конец года</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60</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Площадь земельных участков, вовлеченных Федеральным фондом содействия развитию жилищного строительства в оборот в соответствии с Федеральным </w:t>
            </w:r>
            <w:hyperlink r:id="rId39"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для жилищного строительства, в том числе строительства жилья экономического класса, включая малоэтажное строительство, не менее</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гектаров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7,5</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Общая площадь земельных участков, предоставленных Федеральным фондом содействия развитию жилищного строительства в соответствии с Федеральным </w:t>
            </w:r>
            <w:hyperlink r:id="rId40"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для жилищного строительства и комплексного освоения в целях жилищного строительства, не менее</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3,75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3,75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Объем жилья, введенного в эксплуатацию на земельных участках предоставленных Федеральным фондом содействия развитию жилищного строительства в соответствии с Федеральным </w:t>
            </w:r>
            <w:hyperlink r:id="rId41"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при реализации проектов жилищного строительства (нарастающим итогом), не менее</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млн. кв. метров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земельных участков, предоставленных Федеральным фондом содействия развитию жилищного строительства на аукционах для жилищного строительства и обеспеченных возможностью подключения к инженерным сетям</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разработанных комплектов проектной документации малоэтажных жилых домов с применением энергоэффективных и экологически чистых технологий и материалов, нарастающим итогом</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единиц</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70</w:t>
            </w:r>
          </w:p>
        </w:tc>
      </w:tr>
      <w:tr w:rsidR="00A93528" w:rsidRPr="00FB713A">
        <w:tc>
          <w:tcPr>
            <w:tcW w:w="589"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Снижение средней стоимости 1 кв. метра жилья на первичном рынке с учетом индекса-дефлятора на соответствующий год по виду экономической деятельности "строительство" (в процентах к уровню 2012 года)</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w:t>
            </w:r>
          </w:p>
        </w:tc>
      </w:tr>
      <w:tr w:rsidR="00A93528" w:rsidRPr="00FB713A">
        <w:tc>
          <w:tcPr>
            <w:tcW w:w="589"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Средняя стоимость 1 кв. метра жилья на первичном рынке</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рублей</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46831,4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48330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49731,6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51173,8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52657,8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54184,9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55756,3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59045,9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62116,3</w:t>
            </w:r>
          </w:p>
        </w:tc>
      </w:tr>
      <w:tr w:rsidR="00A93528" w:rsidRPr="00FB713A">
        <w:tc>
          <w:tcPr>
            <w:tcW w:w="589"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Расчетная средняя стоимость 1 кв. метра жилья на первичном рынке с учетом индекса-дефлятора на соответствующий год по виду экономической деятельности "строительство"</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46831,4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50156,4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53567,1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57209,6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61099,9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65254,7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69692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73803,8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77641,6</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Коэффициент доступности жилья (соотношение средней рыночной стоимости стандартной квартиры общей площадью 54 кв. метра и среднего годового совокупного денежного дохода семьи, состоящей из 3 человек)</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лет</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семей, имеющих возможность приобрести жилье, соответствующее стандартам обеспечения жилыми помещениями, с помощью собственных и заемных средств</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предоставленных ипотечных жилищных кредитов</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штук</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650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835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871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896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946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997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1053</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Превышение среднего уровня процентной ставки по ипотечному жилищному кредиту (в рублях) над индексом потребительских цен, +/-</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процентных пунктов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ввода жилья для цели сдачи в наем в общей площади ввода жилья в многоквартирных домах</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0,15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9,4</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15.</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общей площади капитально отремонтированных многоквартирных домов в общей площади многоквартирных домов, построенных до 2000 года, начиная с 2011 года, нарастающим итогом</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11,6</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16.</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заемных средств в общем объеме капитальных вложений в системы теплоснабжения, водоснабжения, водоотведения и очистки сточных вод</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16,5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r>
      <w:tr w:rsidR="00A93528" w:rsidRPr="00FB713A">
        <w:tc>
          <w:tcPr>
            <w:tcW w:w="15246" w:type="dxa"/>
            <w:gridSpan w:val="12"/>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20" w:name="Par1074"/>
            <w:bookmarkEnd w:id="20"/>
            <w:r w:rsidRPr="00FB713A">
              <w:rPr>
                <w:rFonts w:ascii="Times New Roman" w:hAnsi="Times New Roman" w:cs="Times New Roman"/>
                <w:sz w:val="24"/>
                <w:szCs w:val="24"/>
              </w:rPr>
              <w:t>Подпрограмма 1 "Создание условий для обеспечения доступным и комфортным жильем граждан России"</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17.</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переселенных семей от количества семей, стоящих на учете на переселение из закрытых административно-территориальных образований</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Численность граждан, переселенных из аварийного жилищного фонда</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чел.</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73,44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43,35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211,92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175,02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170,19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220,21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23,3</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19.</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Общая площадь аварийного жилищного фонда, из которого должно быть осуществлено переселение граждан (без учета индивидуальных жилых домов)</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млн. кв. метров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2,872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2,637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2,552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3,303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семей, обеспеченных жильем в рамках специальных жилищных программ с использованием ипотечного кредитования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семей</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1707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7687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7687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7687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7687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7687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7687</w:t>
            </w:r>
          </w:p>
        </w:tc>
      </w:tr>
      <w:tr w:rsidR="00A93528" w:rsidRPr="00FB713A">
        <w:tc>
          <w:tcPr>
            <w:tcW w:w="589"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21.</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семей граждан, категории которых установлены федеральным законодательством, улучшивших жилищные условия, в том числе</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48488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r>
      <w:tr w:rsidR="00A93528" w:rsidRPr="00FB713A">
        <w:tc>
          <w:tcPr>
            <w:tcW w:w="589"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инвалидов, ветеранов</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чел.</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5188</w:t>
            </w:r>
          </w:p>
        </w:tc>
      </w:tr>
      <w:tr w:rsidR="00A93528" w:rsidRPr="00FB713A">
        <w:tc>
          <w:tcPr>
            <w:tcW w:w="589"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участников Великой Отечественной войны</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43300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8000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семей, которые приобрели жилье экономического класса в рамках программы "Жилье для российской семьи"</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семей</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23.</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Количество жилищно-строительных кооперативов, создаваемых в соответствии с Федеральным </w:t>
            </w:r>
            <w:hyperlink r:id="rId42"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содействии развитию жилищного строительства" на земельных участках, находящихся в государственной или муниципальной собственности либо в собственности Федерального фонда содействия развитию жилищного строительства, нарастающим итогом</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единиц</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160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240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320</w:t>
            </w:r>
          </w:p>
        </w:tc>
      </w:tr>
      <w:tr w:rsidR="00A93528" w:rsidRPr="00FB713A">
        <w:tc>
          <w:tcPr>
            <w:tcW w:w="15246" w:type="dxa"/>
            <w:gridSpan w:val="12"/>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21" w:name="Par1181"/>
            <w:bookmarkEnd w:id="21"/>
            <w:r w:rsidRPr="00FB713A">
              <w:rPr>
                <w:rFonts w:ascii="Times New Roman" w:hAnsi="Times New Roman" w:cs="Times New Roman"/>
                <w:sz w:val="24"/>
                <w:szCs w:val="24"/>
              </w:rPr>
              <w:t>Подпрограмма 2 "Создание условий для обеспечения качественными услугами ЖКХ граждан России"</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24.</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граждан, улучшивших жилищные условия в текущем году в результате капитального ремонта многоквартирных домов</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млн. чел.</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2,43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2,94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3,18</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расходов на оплату жилищно-коммунальных услуг в семейном доходе, не более</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26.</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Темп изменения объема потребления холодной и горячей воды населением и финансируемыми из бюджета организациями по сравнению с предшествующим годом</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Протяженность сетей водоснабжения, водоотведения и теплоснабжения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км</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34,42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42,21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42,21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128,84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пропускной способности систем водоснабжения и водоотведения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куб. м/сут.</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343,57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29.</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Увеличение производительности газораспределительной сети</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куб. м/час</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Мощность линий электропередач</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МВт</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Непревышение фактической стоимости работ по объектам капитального строительства стоимости, утвержденной нормативными правовыми актами высшего исполнительного органа государственной власти субъекта Российской Федерации (решениями местной администрации)</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15246" w:type="dxa"/>
            <w:gridSpan w:val="12"/>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22" w:name="Par1278"/>
            <w:bookmarkEnd w:id="22"/>
            <w:r w:rsidRPr="00FB713A">
              <w:rPr>
                <w:rFonts w:ascii="Times New Roman" w:hAnsi="Times New Roman" w:cs="Times New Roman"/>
                <w:sz w:val="24"/>
                <w:szCs w:val="24"/>
              </w:rPr>
              <w:t>Подпрограмма 3 "Обеспечение реализации государственной программы"</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32.</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государственных и муниципальных служащих, повысивших квалификацию в связи с обучением в сфере жилищной политики и жилищно-коммунального хозяйства, не менее</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чел.</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33.</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Обеспечение устойчивого развития и уровня благоустроенности не менее 5 городских или сельских населенных пунктов ежегодно.</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единиц</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w:t>
            </w:r>
          </w:p>
        </w:tc>
      </w:tr>
      <w:tr w:rsidR="00A93528" w:rsidRPr="00FB713A">
        <w:tc>
          <w:tcPr>
            <w:tcW w:w="15246" w:type="dxa"/>
            <w:gridSpan w:val="12"/>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3" w:name="Par1303"/>
            <w:bookmarkEnd w:id="23"/>
            <w:r w:rsidRPr="00FB713A">
              <w:rPr>
                <w:rFonts w:ascii="Times New Roman" w:hAnsi="Times New Roman" w:cs="Times New Roman"/>
                <w:sz w:val="24"/>
                <w:szCs w:val="24"/>
              </w:rPr>
              <w:t>Федеральная целевая программа "Жилище" на 2011 - 2015 годы</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34.</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Коэффициент доступности жилья (соотношение средней рыночной стоимости стандартной квартиры общей площадью 54 кв. метра и среднего годового совокупного денежного дохода семьи, состоящей из 3 человек)</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лет</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семей, имеющих возможность приобрести жилье, соответствующее стандартам обеспечения жилыми помещениями, с помощью собственных и заемных средств</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36.</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Годовой объем ввода жилья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млн. кв. метров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37.</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ввода жилья, соответствующего стандартам экономкласса в общем объеме ввода жилья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62,6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38.</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Количество семей граждан, относящихся к категориям, установленным федеральным законодательством, улучшивших жилищные условия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w:t>
            </w:r>
            <w:hyperlink r:id="rId43" w:history="1">
              <w:r w:rsidRPr="00FB713A">
                <w:rPr>
                  <w:rFonts w:ascii="Times New Roman" w:hAnsi="Times New Roman" w:cs="Times New Roman"/>
                  <w:sz w:val="24"/>
                  <w:szCs w:val="24"/>
                </w:rPr>
                <w:t>программы</w:t>
              </w:r>
            </w:hyperlink>
            <w:r w:rsidRPr="00FB713A">
              <w:rPr>
                <w:rFonts w:ascii="Times New Roman" w:hAnsi="Times New Roman" w:cs="Times New Roman"/>
                <w:sz w:val="24"/>
                <w:szCs w:val="24"/>
              </w:rPr>
              <w:t xml:space="preserve"> "Жилище" на 2011 - 2015 годы (нарастающим итогом)</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семей</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33,83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44,21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62,38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81,56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молодых семей, улучшивших жилищные условия (в том числе с использованием ипотечных кредитов и займов) при оказании содействия за счет средств федерального бюджета, бюджетов субъектов Российской Федерации и местных бюджетов (нарастающим итогом)</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тыс. семей</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66,9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88,57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123,06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159,16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Количество обеспеченных жильем граждан из числа отдельных категорий на основании решений Президента Российской Федерации и Правительства Российской Федерации</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9,13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8,58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15246" w:type="dxa"/>
            <w:gridSpan w:val="12"/>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4" w:name="Par1388"/>
            <w:bookmarkEnd w:id="24"/>
            <w:r w:rsidRPr="00FB713A">
              <w:rPr>
                <w:rFonts w:ascii="Times New Roman" w:hAnsi="Times New Roman" w:cs="Times New Roman"/>
                <w:sz w:val="24"/>
                <w:szCs w:val="24"/>
              </w:rPr>
              <w:t>Федеральная целевая программа "Чистая вода" на 2011 - 2017 годы</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16,1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15,8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15,5</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15,2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14,4</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42.</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сточных вод, очищенных до нормативных значений, в общем объеме сточных вод, пропущенных через очистные сооружения</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процентов</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47</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49</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53</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w:t>
            </w:r>
          </w:p>
        </w:tc>
        <w:tc>
          <w:tcPr>
            <w:tcW w:w="300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уличной водопроводной сети, нуждающейся в замене, в суммарной протяженности уличной водопроводной сети</w:t>
            </w:r>
          </w:p>
        </w:tc>
        <w:tc>
          <w:tcPr>
            <w:tcW w:w="131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36</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32</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589"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44.</w:t>
            </w:r>
          </w:p>
        </w:tc>
        <w:tc>
          <w:tcPr>
            <w:tcW w:w="3009"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Доля уличной канализационной сети, нуждающейся в замене, в суммарной протяженности уличной канализационной сети</w:t>
            </w:r>
          </w:p>
        </w:tc>
        <w:tc>
          <w:tcPr>
            <w:tcW w:w="1316"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34</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33</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29</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1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25" w:name="Par1442"/>
      <w:bookmarkEnd w:id="25"/>
      <w:r w:rsidRPr="00FB713A">
        <w:rPr>
          <w:rFonts w:ascii="Times New Roman" w:hAnsi="Times New Roman" w:cs="Times New Roman"/>
          <w:sz w:val="24"/>
          <w:szCs w:val="24"/>
        </w:rPr>
        <w:t>Приложение N 3</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к государственной программе</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 "Обеспечение</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доступным и комфортным жильем</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и коммунальными услугами граждан</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bookmarkStart w:id="26" w:name="Par1449"/>
      <w:bookmarkEnd w:id="26"/>
      <w:r w:rsidRPr="00FB713A">
        <w:rPr>
          <w:rFonts w:ascii="Times New Roman" w:hAnsi="Times New Roman" w:cs="Times New Roman"/>
          <w:sz w:val="24"/>
          <w:szCs w:val="24"/>
        </w:rPr>
        <w:t>СВЕДЕНИЯ</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 ПРАВОВЫХ АКТАХ, НАПРАВЛЕННЫХ НА ДОСТИЖЕНИЕ ЦЕЛИ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И ОЖИДАЕМЫХ РЕЗУЛЬТАТОВ ГОСУДАРСТВЕННОЙ ПРОГРАММЫ</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РОССИЙСКОЙ ФЕДЕРАЦИИ "ОБЕСПЕЧЕНИЕ ДОСТУПНЫМ И КОМФОРТНЫМ</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ЖИЛЬЕМ И КОММУНАЛЬНЫМИ УСЛУГАМИ ГРАЖДАН</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77"/>
        <w:gridCol w:w="2074"/>
        <w:gridCol w:w="3736"/>
        <w:gridCol w:w="2133"/>
        <w:gridCol w:w="1648"/>
      </w:tblGrid>
      <w:tr w:rsidR="00A93528" w:rsidRPr="00FB713A">
        <w:tc>
          <w:tcPr>
            <w:tcW w:w="2651" w:type="dxa"/>
            <w:gridSpan w:val="2"/>
            <w:tcBorders>
              <w:top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Вид правового акта</w:t>
            </w:r>
          </w:p>
        </w:tc>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Основные положения правового акта</w:t>
            </w:r>
          </w:p>
        </w:tc>
        <w:tc>
          <w:tcPr>
            <w:tcW w:w="2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Ответственный исполнитель и соисполнители</w:t>
            </w:r>
          </w:p>
        </w:tc>
        <w:tc>
          <w:tcPr>
            <w:tcW w:w="1648" w:type="dxa"/>
            <w:tcBorders>
              <w:top w:val="single" w:sz="4" w:space="0" w:color="auto"/>
              <w:left w:val="single" w:sz="4" w:space="0" w:color="auto"/>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Ожидаемые сроки принятия</w:t>
            </w:r>
          </w:p>
        </w:tc>
      </w:tr>
      <w:tr w:rsidR="00A93528" w:rsidRPr="00FB713A">
        <w:tc>
          <w:tcPr>
            <w:tcW w:w="10168" w:type="dxa"/>
            <w:gridSpan w:val="5"/>
            <w:tcBorders>
              <w:top w:val="single" w:sz="4" w:space="0" w:color="auto"/>
            </w:tcBorders>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7" w:name="Par1460"/>
            <w:bookmarkEnd w:id="27"/>
            <w:r w:rsidRPr="00FB713A">
              <w:rPr>
                <w:rFonts w:ascii="Times New Roman" w:hAnsi="Times New Roman" w:cs="Times New Roman"/>
                <w:sz w:val="24"/>
                <w:szCs w:val="24"/>
              </w:rPr>
              <w:t>Подпрограмма 1 "Создание условий для обеспечения доступным и комфортным жильем граждан России"</w:t>
            </w:r>
          </w:p>
        </w:tc>
      </w:tr>
      <w:tr w:rsidR="00A93528" w:rsidRPr="00FB713A">
        <w:tc>
          <w:tcPr>
            <w:tcW w:w="10168" w:type="dxa"/>
            <w:gridSpan w:val="5"/>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28" w:name="Par1461"/>
            <w:bookmarkEnd w:id="28"/>
            <w:r w:rsidRPr="00FB713A">
              <w:rPr>
                <w:rFonts w:ascii="Times New Roman" w:hAnsi="Times New Roman" w:cs="Times New Roman"/>
                <w:sz w:val="24"/>
                <w:szCs w:val="24"/>
              </w:rPr>
              <w:t>Основное мероприятие 1.7 "Создание условий для развития рынка доступного жилья, развития жилищного строительства, в том числе строительства жилья экономкласса, включая малоэтажное строительство"</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w:t>
            </w:r>
          </w:p>
        </w:tc>
        <w:tc>
          <w:tcPr>
            <w:tcW w:w="2074" w:type="dxa"/>
            <w:tcMar>
              <w:top w:w="102" w:type="dxa"/>
              <w:left w:w="62" w:type="dxa"/>
              <w:bottom w:w="102" w:type="dxa"/>
              <w:right w:w="62" w:type="dxa"/>
            </w:tcMar>
          </w:tcPr>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r:id="rId44" w:history="1">
              <w:r w:rsidR="00A93528" w:rsidRPr="00FB713A">
                <w:rPr>
                  <w:rFonts w:ascii="Times New Roman" w:hAnsi="Times New Roman" w:cs="Times New Roman"/>
                  <w:sz w:val="24"/>
                  <w:szCs w:val="24"/>
                </w:rPr>
                <w:t>Проект</w:t>
              </w:r>
            </w:hyperlink>
            <w:r w:rsidR="00A93528" w:rsidRPr="00FB713A">
              <w:rPr>
                <w:rFonts w:ascii="Times New Roman" w:hAnsi="Times New Roman" w:cs="Times New Roman"/>
                <w:sz w:val="24"/>
                <w:szCs w:val="24"/>
              </w:rPr>
              <w:t xml:space="preserve">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N 456651-5 "О внесении изменений в Градостроительный кодекс Российской Федерации и отдельные законодательные акты Российской Федерации в части создания условий для развития строительства жилья экономического класса" (в целях законодательного обеспечения предоставления находящихся в государственной или муниципальной собственности земельных участков по результатам проведения аукционов, предусматривающих выбор застройщика, предложившего наименьшую цену продажи жилья экономического класса)</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w:t>
            </w:r>
          </w:p>
        </w:tc>
        <w:tc>
          <w:tcPr>
            <w:tcW w:w="2074" w:type="dxa"/>
            <w:tcMar>
              <w:top w:w="102" w:type="dxa"/>
              <w:left w:w="62" w:type="dxa"/>
              <w:bottom w:w="102" w:type="dxa"/>
              <w:right w:w="62" w:type="dxa"/>
            </w:tcMar>
          </w:tcPr>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r:id="rId45" w:history="1">
              <w:r w:rsidR="00A93528" w:rsidRPr="00FB713A">
                <w:rPr>
                  <w:rFonts w:ascii="Times New Roman" w:hAnsi="Times New Roman" w:cs="Times New Roman"/>
                  <w:sz w:val="24"/>
                  <w:szCs w:val="24"/>
                </w:rPr>
                <w:t>Проект</w:t>
              </w:r>
            </w:hyperlink>
            <w:r w:rsidR="00A93528" w:rsidRPr="00FB713A">
              <w:rPr>
                <w:rFonts w:ascii="Times New Roman" w:hAnsi="Times New Roman" w:cs="Times New Roman"/>
                <w:sz w:val="24"/>
                <w:szCs w:val="24"/>
              </w:rPr>
              <w:t xml:space="preserve">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N 388150-4 "О внесении изменений в некоторые законодательные акты Российской Федерации по вопросу развития малоэтажной жилищной застройки территорий" (в части регулирования создания и деятельности в целях организации жилищного строительства жилищных некоммерческих объединений граждан, в том числе жилищно-строительных кооперативов, кооперативов малоэтажного жилья)</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IV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отдельные законодательные акты Российской Федерации" (в части регулирования особенностей заключения договоров купли-продажи жилых помещений на стадии строительства многоквартирных домов с оплатой 10 процентов цены таких договоров и полной оплатой цены после завершения строительства в целях защиты граждан-покупателей от чрезмерных рисков при инвестировании в долевое строительство многоквартирных домов и обеспечения застройщику и банку-кредитору гарантий будущего спроса на построенное жилье, а также в части размещения средств граждан - участников долевого строительства в банках на номинальных счетах или счетах эскроу в целях целевого использования таких средств)</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4.</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комплексном освоении территорий в целях строительства жилья экономического класса (в целях строительства жилья экономического класса и иных объектов на незастроенных территориях, в том числе на земельных участках, находящихся в частной собственности)</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ФАС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5.</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внесение изменений в Градостроительных кодекс Российской Федерации и иные законодательные акты Российской Федерации в целях совершенствования механизмов развития застроенных территорий (в части расширения оснований для принятия решения о развитии застроенной территории и совершенствования механизмов развития застроенных территорий)</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6.</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внесение изменений в Жилищный кодекс Российской Федерации и Федеральный закон "О введении в действие Жилищного кодекса Российской Федерации" (в части установления порядка деприватизации (передачи в муниципальную собственность) жилых помещений в многоквартирных домах, принадлежащих собственникам помещений, имеющим низкие доходы)</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Минтруд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7.</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отдельные законодательные акты Российской Федерации в части совершенствования порядка установления тарифов в сфере электроснабжения, теплоснабжения, газоснабжения, водоснабжения и водоотведения для целей выпуска облигаций с залоговым обеспечением (в части установления условий для выпуска облигаций с залоговым обеспечением в целях финансирования выкупа объектов инженерно-технического обеспечения)</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ФСТ России, Минфин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ФАС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 участии открытого акционерного общества "Агентство по ипотечному жилищному кредитованию"</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8.</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Федеральный закон "О государственной регистрации прав на недвижимое имущество и сделок с ним" (в части усиления гарантий зарегистрированных прав собственности граждан на жилые помещения и формирования гарантийного фонда в целях выплаты в установленных случаях компенсаций за утрату гражданами права на жилые помещения)</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9.</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изменения в статью 3 Федерального закона "О введении в действие Земельного кодекса Российской Федерации" (в части расширения перечня категорий граждан, имеющих право создавать жилищно-строительные кооперативы, которым могут быть переданы в безвозмездное срочное пользование земельные участки, находящиеся в государственной и муниципальной собственности)</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10.</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Земельный кодекс Российской Федерации и иные законодательные акты Российской Федерации (в части установления порядка предоставления земельных участков сельскохозяйственного назначения или сельскохозяйственного использования, находящихся в государственной или муниципальной собственности, взамен земельных участков, вовлекаемых Федеральным фондом содействия развитию жилищного строительства)</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Минсельхоз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 участием Федерального фонда содействия развитию жилищного строительства</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11.</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Земельный кодекс Российской Федерации и иные законодательные акты Российской Федерации (в части установления механизмов вовлечения Федеральным фондом содействия развитию жилищного строительства в оборот для жилищного и иного строительства земельных участков, государственная собственность на которые не разграничена)</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 участием Федерального фонда содействия развитию жилищного строительства</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12.</w:t>
            </w:r>
          </w:p>
        </w:tc>
        <w:tc>
          <w:tcPr>
            <w:tcW w:w="2074" w:type="dxa"/>
            <w:tcMar>
              <w:top w:w="102" w:type="dxa"/>
              <w:left w:w="62" w:type="dxa"/>
              <w:bottom w:w="102" w:type="dxa"/>
              <w:right w:w="62" w:type="dxa"/>
            </w:tcMar>
          </w:tcPr>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r:id="rId46" w:history="1">
              <w:r w:rsidR="00A93528" w:rsidRPr="00FB713A">
                <w:rPr>
                  <w:rFonts w:ascii="Times New Roman" w:hAnsi="Times New Roman" w:cs="Times New Roman"/>
                  <w:sz w:val="24"/>
                  <w:szCs w:val="24"/>
                </w:rPr>
                <w:t>Проект</w:t>
              </w:r>
            </w:hyperlink>
            <w:r w:rsidR="00A93528" w:rsidRPr="00FB713A">
              <w:rPr>
                <w:rFonts w:ascii="Times New Roman" w:hAnsi="Times New Roman" w:cs="Times New Roman"/>
                <w:sz w:val="24"/>
                <w:szCs w:val="24"/>
              </w:rPr>
              <w:t xml:space="preserve">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N 410040-6 "О внесении изменения в статью 28 Земельного кодекса Российской Федерации" (в части бесплатного приобретения находящегося в государственной или муниципальной собственности земельного участка гражданином, имеющим 3 и более детей)</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13.</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Федеральный закон "О приватизации жилищного фонда в Российской Федерации" (в части сохранения права на приватизацию жилья, занимаемого по договору социального найма, для детей-сирот и очередников, вставших на учет до 1 марта 2005 г.)</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Минтруд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14.</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Постановление Правительства Российской Федерации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Правила направления средств (части средств) материнского (семейного) капитала на улучшение жилищных условий (в части сокращения срока, в течение которого после удовлетворения заявления о распоряжении средствами (частью средств) материнского (семейного) капитала, Пенсионным фондом Российской Федерации (территориальными органами Пенсионного фонда Российской Федерации) осуществляется перечисление указанных средств на уплату первоначального взноса при получении кредита (займа), в том числе ипотечного, на приобретение или строительство жилья, на банковский счет организации, предоставившей указанный кредит (заем)</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Минтруд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 при участии Пенсионного фонда Российской Федерации и открытого акционерного общества "Агентство по ипотечному жилищному кредитованию"</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15.</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Приказ Минстроя России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 утверждении формы градостроительного плана земельного участка (приведение формы в соответствие с Градостроительным кодексом Российской Федерации)</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IV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16.</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Приказ Минстроя России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 условиях отнесения жилых помещений к жилью экономического класса</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 участии Федерального фонда содействия развитию жилищного строительства и открытого акционерного общества "Агентство по ипотечному жилищному кредитованию"</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10168" w:type="dxa"/>
            <w:gridSpan w:val="5"/>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29" w:name="Par1566"/>
            <w:bookmarkEnd w:id="29"/>
            <w:r w:rsidRPr="00FB713A">
              <w:rPr>
                <w:rFonts w:ascii="Times New Roman" w:hAnsi="Times New Roman" w:cs="Times New Roman"/>
                <w:sz w:val="24"/>
                <w:szCs w:val="24"/>
              </w:rPr>
              <w:t>Основное мероприятие 1.8 "Реализация программы "Жилье для российской семьи"</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17.</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Федеральный закон "О содействии развитию жилищного строительства" (в части изменения порядка установления начальной цены аукциона на право заключения договоров безвозмездного срочного пользования или аренды земельных участков, предоставляемых Федеральным фондом содействия развитию жилищного строительства для строительства жилья экономического класса)</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 участием Федерального фонда содействия развитию жилищного строительства</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18.</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Градостроительный кодекс Российской Федерации (в части установления возможности приобретения саморегулируемыми организациями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за счет средств компенсационных фондов таких организаций облигаций открытого акционерного общества "Агентство по ипотечному жилищному кредитованию" и облигаций с залоговым обеспечением, выпущенных в целях финансирования приобретения построенных объектов инженерно-технического обеспечения)</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ФАС России при участии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открытого акционерного общества "Агентство по ипотечному жилищному кредитованию"</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19.</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нормативного правового акта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возможности направления средств Фонда национального благосостояния государственной корпорацией "Банк развития и внешнеэкономической деятельности (Внешэкономбанк)" открытому акционерному обществу "Агентство по ипотечному жилищному кредитованию" в целях финансирования строительства жилья экономического класса в рамках программы, выкупа облигаций с залоговым обеспечением и (или) предоставления займов для финансирования выкупа объектов инженерно-технического обеспечения, созданных в рамках программы "Жилье для российской семьи"</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 Минэкономразвития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20.</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Постановление Правительства Российской Федерации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21.</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Приказ Минстроя России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 утверждении методических рекомендаций по оценке потенциального объема спроса на жилые помещения в рамках реализации программы "Жилье для российской семьи"</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 участием открытого акционерного общества "Агентство по ипотечному жилищному кредитованию" и Федерального фонда содействия развитию жилищного строительства</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22.</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Приказ Минстроя России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 утверждении методических рекомендаций по установлению категорий граждан, имеющих право на приобретение жилья экономического класса, порядка формирования списков и сводных по субъекту Российской Федерации реестров таких граждан в рамках реализации программы "Жилье для российской семьи"</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 с участием открытого акционерного общества "Агентство по ипотечному жилищному кредитованию"</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23.</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Приказ Минстроя России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проекте соглашения об обеспечении строительства жилья экономического класса в рамках программы "Жилье для российской семьи" объектами инженерно-технического обеспечения, заключаемого между Министерством строительства и жилищно-коммунального хозяйства Российской Федерации, органом исполнительной власти субъекта Российской Федерации - участника программы "Жилье для российской семьи" и открытым акционерным обществом "Агентство по ипотечному жилищному кредитованию"</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 с участием открытого акционерного общества "Агентство по ипотечному жилищному кредитованию"</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24.</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Приказ Минстроя России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об определении перечня субъектов Российской Федерации - участников программы "Жилье для российской семьи"</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10168" w:type="dxa"/>
            <w:gridSpan w:val="5"/>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30" w:name="Par1617"/>
            <w:bookmarkEnd w:id="30"/>
            <w:r w:rsidRPr="00FB713A">
              <w:rPr>
                <w:rFonts w:ascii="Times New Roman" w:hAnsi="Times New Roman" w:cs="Times New Roman"/>
                <w:sz w:val="24"/>
                <w:szCs w:val="24"/>
              </w:rPr>
              <w:t>Основное мероприятие 1.10 "Формирование механизмов долгосрочного финансирования ипотечного жилищного кредитования, реализуемое и финансируемое открытым акционерным обществом "Агентство по ипотечному жилищному кредитованию"</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25.</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Федеральный закон "Об ипотечных ценных бумагах" и отдельные законодательные акты Российской Федерации" (в части совершенствования механизмов выпуска облигаций с ипотечным покрытием и защиты прав инвесторов при инвестировании в данные инструменты)</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 с участием Банка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26.</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распоряжения Правительства Российской Федерации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Стратегию развития ипотечного жилищного кредитования в Российской Федерации до 2030 года</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ФАС России с участием Банка России и открытого акционерного общества "Агентство по ипотечному жилищному кредитованию"</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10168" w:type="dxa"/>
            <w:gridSpan w:val="5"/>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31" w:name="Par1632"/>
            <w:bookmarkEnd w:id="31"/>
            <w:r w:rsidRPr="00FB713A">
              <w:rPr>
                <w:rFonts w:ascii="Times New Roman" w:hAnsi="Times New Roman" w:cs="Times New Roman"/>
                <w:sz w:val="24"/>
                <w:szCs w:val="24"/>
              </w:rPr>
              <w:t>Основное мероприятие 1.11 "Содействие формированию рынка доступного арендного жилья и развитие некоммерческого жилищного фонда для граждан, имеющих невысокий уровень дохода"</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27.</w:t>
            </w:r>
          </w:p>
        </w:tc>
        <w:tc>
          <w:tcPr>
            <w:tcW w:w="2074" w:type="dxa"/>
            <w:tcMar>
              <w:top w:w="102" w:type="dxa"/>
              <w:left w:w="62" w:type="dxa"/>
              <w:bottom w:w="102" w:type="dxa"/>
              <w:right w:w="62" w:type="dxa"/>
            </w:tcMar>
          </w:tcPr>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r:id="rId47" w:history="1">
              <w:r w:rsidR="00A93528" w:rsidRPr="00FB713A">
                <w:rPr>
                  <w:rFonts w:ascii="Times New Roman" w:hAnsi="Times New Roman" w:cs="Times New Roman"/>
                  <w:sz w:val="24"/>
                  <w:szCs w:val="24"/>
                </w:rPr>
                <w:t>Проект</w:t>
              </w:r>
            </w:hyperlink>
            <w:r w:rsidR="00A93528" w:rsidRPr="00FB713A">
              <w:rPr>
                <w:rFonts w:ascii="Times New Roman" w:hAnsi="Times New Roman" w:cs="Times New Roman"/>
                <w:sz w:val="24"/>
                <w:szCs w:val="24"/>
              </w:rPr>
              <w:t xml:space="preserve">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N 197376-6 "О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некоммерческому найму жилых помещений</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28.</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Федеральный закон "О содействии развитию жилищного строительства" (в части возможности предоставления Федеральным фондом содействия развитию жилищного строительства земельных участков для строительства домов в целях сдачи в наем для некоммерческого использования)</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 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 участием Федерального фонда содействия развитию жилищного строительства</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29.</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Жилищный кодекс Российской Федерации (в части возможности заключения договоров найма жилого помещения в жилищном фонде некоммерческого использования при переселении граждан из аварийного жилищного фонда)</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 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ФАС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30.</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Жилищный кодекс Российской Федерации и Федеральный закон "О введении в действие Жилищного кодекса Российской Федерации" (в части ограничений на поднаем жилых помещений фонда социального использования)</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10168" w:type="dxa"/>
            <w:gridSpan w:val="5"/>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Федеральная целевая программа "Жилище" на 2011 - 2015 годы</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31.</w:t>
            </w:r>
          </w:p>
        </w:tc>
        <w:tc>
          <w:tcPr>
            <w:tcW w:w="2074" w:type="dxa"/>
            <w:tcMar>
              <w:top w:w="102" w:type="dxa"/>
              <w:left w:w="62" w:type="dxa"/>
              <w:bottom w:w="102" w:type="dxa"/>
              <w:right w:w="62" w:type="dxa"/>
            </w:tcMar>
          </w:tcPr>
          <w:p w:rsidR="00A93528" w:rsidRPr="00FB713A" w:rsidRDefault="00D571AB" w:rsidP="00FB713A">
            <w:pPr>
              <w:widowControl w:val="0"/>
              <w:autoSpaceDE w:val="0"/>
              <w:autoSpaceDN w:val="0"/>
              <w:adjustRightInd w:val="0"/>
              <w:spacing w:after="0" w:line="240" w:lineRule="auto"/>
              <w:rPr>
                <w:rFonts w:ascii="Times New Roman" w:hAnsi="Times New Roman" w:cs="Times New Roman"/>
                <w:sz w:val="24"/>
                <w:szCs w:val="24"/>
              </w:rPr>
            </w:pPr>
            <w:hyperlink r:id="rId48" w:history="1">
              <w:r w:rsidR="00A93528" w:rsidRPr="00FB713A">
                <w:rPr>
                  <w:rFonts w:ascii="Times New Roman" w:hAnsi="Times New Roman" w:cs="Times New Roman"/>
                  <w:sz w:val="24"/>
                  <w:szCs w:val="24"/>
                </w:rPr>
                <w:t>Постановление</w:t>
              </w:r>
            </w:hyperlink>
            <w:r w:rsidR="00A93528" w:rsidRPr="00FB713A">
              <w:rPr>
                <w:rFonts w:ascii="Times New Roman" w:hAnsi="Times New Roman" w:cs="Times New Roman"/>
                <w:sz w:val="24"/>
                <w:szCs w:val="24"/>
              </w:rPr>
              <w:t xml:space="preserve"> Правительства Российской Федерации</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внесении изменений в федеральную целевую программу "Жилище" на 2011 - 2015 годы</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 квартал 2014 г.</w:t>
            </w:r>
          </w:p>
        </w:tc>
      </w:tr>
      <w:tr w:rsidR="00A93528" w:rsidRPr="00FB713A">
        <w:tc>
          <w:tcPr>
            <w:tcW w:w="10168" w:type="dxa"/>
            <w:gridSpan w:val="5"/>
            <w:tcMar>
              <w:top w:w="102" w:type="dxa"/>
              <w:left w:w="62" w:type="dxa"/>
              <w:bottom w:w="102" w:type="dxa"/>
              <w:right w:w="62" w:type="dxa"/>
            </w:tcMar>
            <w:vAlign w:val="center"/>
          </w:tcPr>
          <w:p w:rsidR="00A93528" w:rsidRPr="00FB713A" w:rsidRDefault="00A93528" w:rsidP="00FB713A">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2" w:name="Par1665"/>
            <w:bookmarkEnd w:id="32"/>
            <w:r w:rsidRPr="00FB713A">
              <w:rPr>
                <w:rFonts w:ascii="Times New Roman" w:hAnsi="Times New Roman" w:cs="Times New Roman"/>
                <w:sz w:val="24"/>
                <w:szCs w:val="24"/>
              </w:rPr>
              <w:t>Подпрограмма 2 "Создание условий для обеспечения качественными услугами ЖКХ граждан России"</w:t>
            </w:r>
          </w:p>
        </w:tc>
      </w:tr>
      <w:tr w:rsidR="00A93528" w:rsidRPr="00FB713A">
        <w:tc>
          <w:tcPr>
            <w:tcW w:w="577"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32.</w:t>
            </w:r>
          </w:p>
        </w:tc>
        <w:tc>
          <w:tcPr>
            <w:tcW w:w="207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Проект федерального закона</w:t>
            </w:r>
          </w:p>
        </w:tc>
        <w:tc>
          <w:tcPr>
            <w:tcW w:w="3736"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государственной информационной системе жилищно-коммунального хозяйства</w:t>
            </w:r>
          </w:p>
        </w:tc>
        <w:tc>
          <w:tcPr>
            <w:tcW w:w="2133"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Минкомсвязь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ФНС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ФМС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ФАС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ФСТ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Росреестр,</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Минтруд России</w:t>
            </w:r>
          </w:p>
        </w:tc>
        <w:tc>
          <w:tcPr>
            <w:tcW w:w="164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IV квартал 2014 г.</w:t>
            </w:r>
          </w:p>
        </w:tc>
      </w:tr>
      <w:tr w:rsidR="00A93528" w:rsidRPr="00FB713A">
        <w:tc>
          <w:tcPr>
            <w:tcW w:w="10168" w:type="dxa"/>
            <w:gridSpan w:val="5"/>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33" w:name="Par1680"/>
            <w:bookmarkEnd w:id="33"/>
            <w:r w:rsidRPr="00FB713A">
              <w:rPr>
                <w:rFonts w:ascii="Times New Roman" w:hAnsi="Times New Roman" w:cs="Times New Roman"/>
                <w:sz w:val="24"/>
                <w:szCs w:val="24"/>
              </w:rPr>
              <w:t>Основное мероприятие 2.7 "Государственная поддержка строительства и реконструкции объектов коммунальной инфраструктуры и инженерной инфраструктуры, находящихся в государственной собственности субъектов Российской Федерации (муниципальной собственности)"</w:t>
            </w:r>
          </w:p>
        </w:tc>
      </w:tr>
      <w:tr w:rsidR="00A93528" w:rsidRPr="00FB713A">
        <w:tc>
          <w:tcPr>
            <w:tcW w:w="577"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33.</w:t>
            </w:r>
          </w:p>
        </w:tc>
        <w:tc>
          <w:tcPr>
            <w:tcW w:w="2074"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Постановление Правительства Российской Федерации</w:t>
            </w:r>
          </w:p>
        </w:tc>
        <w:tc>
          <w:tcPr>
            <w:tcW w:w="3736"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 предоставлении субсидий из федерального бюджета, главным распорядителем в отношении которых является Министерство строительства и жилищно-коммунального хозяйства Российской Федерации, на софинансирование объектов капитального строительства государственной собственности субъектов Российской Федерации, не включенных в федеральные целевые программы, бюджетные инвестиции в которые осуществляются из бюджетов субъектов Российской Федерации, и (или) на предоставление соответствующих субсидий из бюджетов субъектов Российской Федерации на софинансирование объектов капитального строительства, находящихся в муниципальной собственности, не включенных в федеральные целевые программы, бюджетные инвестиции в которые осуществляются из местных бюджетов, и признании утратившим силу некоторых актов Правительства Российской Федерации</w:t>
            </w:r>
          </w:p>
        </w:tc>
        <w:tc>
          <w:tcPr>
            <w:tcW w:w="2133"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Минэкономразвития России</w:t>
            </w:r>
          </w:p>
        </w:tc>
        <w:tc>
          <w:tcPr>
            <w:tcW w:w="164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III квартал 2014 г.</w:t>
            </w:r>
          </w:p>
        </w:tc>
      </w:tr>
    </w:tbl>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34" w:name="Par1693"/>
      <w:bookmarkEnd w:id="34"/>
      <w:r w:rsidRPr="00FB713A">
        <w:rPr>
          <w:rFonts w:ascii="Times New Roman" w:hAnsi="Times New Roman" w:cs="Times New Roman"/>
          <w:sz w:val="24"/>
          <w:szCs w:val="24"/>
        </w:rPr>
        <w:t>Приложение N 4</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к государственной программе</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 "Обеспечение</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доступным и комфортным жильем</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и коммунальными услугами граждан</w:t>
      </w: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Российской Федерации"</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bookmarkStart w:id="35" w:name="Par1700"/>
      <w:bookmarkEnd w:id="35"/>
      <w:r w:rsidRPr="00FB713A">
        <w:rPr>
          <w:rFonts w:ascii="Times New Roman" w:hAnsi="Times New Roman" w:cs="Times New Roman"/>
          <w:sz w:val="24"/>
          <w:szCs w:val="24"/>
        </w:rPr>
        <w:t>РЕСУРСНОЕ ОБЕСПЕЧЕНИЕ</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РЕАЛИЗАЦИИ ГОСУДАРСТВЕННОЙ ПРОГРАММЫ РОССИЙСКОЙ ФЕДЕРАЦИИ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"ОБЕСПЕЧЕНИЕ ДОСТУПНЫМ И КОМФОРТНЫМ ЖИЛЬЕМ И КОММУНАЛЬНЫМИ</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УСЛУГАМИ ГРАЖДАН РОССИЙСКОЙ ФЕДЕРАЦИИ" ЗА СЧЕТ БЮДЖЕТНЫХ</w:t>
      </w:r>
    </w:p>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АССИГНОВАНИЙ ФЕДЕРАЛЬНОГО БЮДЖЕТА</w:t>
      </w:r>
    </w:p>
    <w:p w:rsidR="00A93528" w:rsidRPr="00FB713A" w:rsidRDefault="00A93528" w:rsidP="00FB713A">
      <w:pPr>
        <w:widowControl w:val="0"/>
        <w:autoSpaceDE w:val="0"/>
        <w:autoSpaceDN w:val="0"/>
        <w:adjustRightInd w:val="0"/>
        <w:spacing w:after="0" w:line="240" w:lineRule="auto"/>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r w:rsidRPr="00FB713A">
        <w:rPr>
          <w:rFonts w:ascii="Times New Roman" w:hAnsi="Times New Roman" w:cs="Times New Roman"/>
          <w:sz w:val="24"/>
          <w:szCs w:val="24"/>
        </w:rPr>
        <w:t>(тыс. рублей)</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50"/>
        <w:gridCol w:w="1610"/>
        <w:gridCol w:w="700"/>
        <w:gridCol w:w="769"/>
        <w:gridCol w:w="1428"/>
        <w:gridCol w:w="855"/>
        <w:gridCol w:w="1814"/>
        <w:gridCol w:w="1701"/>
        <w:gridCol w:w="1701"/>
        <w:gridCol w:w="1701"/>
        <w:gridCol w:w="1701"/>
        <w:gridCol w:w="1701"/>
        <w:gridCol w:w="1701"/>
        <w:gridCol w:w="1701"/>
      </w:tblGrid>
      <w:tr w:rsidR="00A93528" w:rsidRPr="00FB713A">
        <w:tc>
          <w:tcPr>
            <w:tcW w:w="2450"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Наименование государственной программы, подпрограммы государственной программы, федеральной целевой программы, основного мероприятия</w:t>
            </w:r>
          </w:p>
        </w:tc>
        <w:tc>
          <w:tcPr>
            <w:tcW w:w="16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Ответственный исполнитель</w:t>
            </w:r>
          </w:p>
        </w:tc>
        <w:tc>
          <w:tcPr>
            <w:tcW w:w="375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Код бюджетной классификации</w:t>
            </w:r>
          </w:p>
        </w:tc>
        <w:tc>
          <w:tcPr>
            <w:tcW w:w="13721" w:type="dxa"/>
            <w:gridSpan w:val="8"/>
            <w:tcBorders>
              <w:top w:val="single" w:sz="4" w:space="0" w:color="auto"/>
              <w:left w:val="single" w:sz="4" w:space="0" w:color="auto"/>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Объемы бюджетных ассигнований</w:t>
            </w:r>
          </w:p>
        </w:tc>
      </w:tr>
      <w:tr w:rsidR="00A93528" w:rsidRPr="00FB713A">
        <w:tc>
          <w:tcPr>
            <w:tcW w:w="2450"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ГРБС</w:t>
            </w:r>
          </w:p>
        </w:tc>
        <w:tc>
          <w:tcPr>
            <w:tcW w:w="7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Рз, Пр</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ЦСР</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Группа ВР</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2013 год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2014 год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2015 год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2016 год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2017 год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2018 год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2019 год</w:t>
            </w:r>
          </w:p>
        </w:tc>
        <w:tc>
          <w:tcPr>
            <w:tcW w:w="1701" w:type="dxa"/>
            <w:tcBorders>
              <w:top w:val="single" w:sz="4" w:space="0" w:color="auto"/>
              <w:left w:val="single" w:sz="4" w:space="0" w:color="auto"/>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2020 год</w:t>
            </w:r>
          </w:p>
        </w:tc>
      </w:tr>
      <w:tr w:rsidR="00A93528" w:rsidRPr="00FB713A">
        <w:tc>
          <w:tcPr>
            <w:tcW w:w="2450"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Государственная программа Российской Федерации "Обеспечение доступным и комфортным жильем и коммунальными услугами граждан Российской Федерации"</w:t>
            </w:r>
          </w:p>
        </w:tc>
        <w:tc>
          <w:tcPr>
            <w:tcW w:w="1610"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769"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139081532,8</w:t>
            </w:r>
          </w:p>
        </w:tc>
        <w:tc>
          <w:tcPr>
            <w:tcW w:w="1701"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89318660,2</w:t>
            </w:r>
          </w:p>
        </w:tc>
        <w:tc>
          <w:tcPr>
            <w:tcW w:w="1701"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96007403,7</w:t>
            </w:r>
          </w:p>
        </w:tc>
        <w:tc>
          <w:tcPr>
            <w:tcW w:w="1701"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50714823,9</w:t>
            </w:r>
          </w:p>
        </w:tc>
        <w:tc>
          <w:tcPr>
            <w:tcW w:w="1701"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54951400</w:t>
            </w:r>
          </w:p>
        </w:tc>
        <w:tc>
          <w:tcPr>
            <w:tcW w:w="1701"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47164100</w:t>
            </w:r>
          </w:p>
        </w:tc>
        <w:tc>
          <w:tcPr>
            <w:tcW w:w="1701"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49291000</w:t>
            </w:r>
          </w:p>
        </w:tc>
        <w:tc>
          <w:tcPr>
            <w:tcW w:w="1701" w:type="dxa"/>
            <w:tcBorders>
              <w:top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51405500</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Подпрограмма 1 "Создание условий для обеспечения доступным и комфортным жильем граждан России"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77654976</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38324927,8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44308419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50008925,8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54559601,9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46772301,9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48899201,9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51013701,9</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530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27059358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50068397</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37824067,8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43807559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49508065,8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54058741,9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46271441,9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48398341,9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50512841,9</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092</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05 1 5159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527221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 "Переселение граждан из закрытых административно-территориальных образований"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Минфин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092</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05 1 5159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527221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500860</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1.2 "Переселение граждан из многоквартирных домов, признанных аварийными и подлежащими сносу и не входящих в действующие программы переселения"</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05 1 6512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42741566,2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24465067,8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39448559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1.3 "Совершенствование управления специальными жилищными программами с использованием ипотечного кредитования"</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1.4 "Обеспечение жильем, оказание содействия для приобретения жилья отдельными категориями граждан"</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34386188,8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530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27059358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1 -</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7326830,8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Обеспечение жильем отдельных категорий граждан, установленных Федеральным </w:t>
            </w:r>
            <w:hyperlink r:id="rId49" w:history="1">
              <w:r w:rsidRPr="00FB713A">
                <w:rPr>
                  <w:rFonts w:ascii="Times New Roman" w:hAnsi="Times New Roman" w:cs="Times New Roman"/>
                  <w:sz w:val="24"/>
                  <w:szCs w:val="24"/>
                </w:rPr>
                <w:t>законом</w:t>
              </w:r>
            </w:hyperlink>
            <w:r w:rsidRPr="00FB713A">
              <w:rPr>
                <w:rFonts w:ascii="Times New Roman" w:hAnsi="Times New Roman" w:cs="Times New Roman"/>
                <w:sz w:val="24"/>
                <w:szCs w:val="24"/>
              </w:rPr>
              <w:t xml:space="preserve"> "О ветеранах", в соответствии с </w:t>
            </w:r>
            <w:hyperlink r:id="rId50" w:history="1">
              <w:r w:rsidRPr="00FB713A">
                <w:rPr>
                  <w:rFonts w:ascii="Times New Roman" w:hAnsi="Times New Roman" w:cs="Times New Roman"/>
                  <w:sz w:val="24"/>
                  <w:szCs w:val="24"/>
                </w:rPr>
                <w:t>Указом</w:t>
              </w:r>
            </w:hyperlink>
            <w:r w:rsidRPr="00FB713A">
              <w:rPr>
                <w:rFonts w:ascii="Times New Roman" w:hAnsi="Times New Roman" w:cs="Times New Roman"/>
                <w:sz w:val="24"/>
                <w:szCs w:val="24"/>
              </w:rP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30027188,8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05 1 5134</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7326830,8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5053401</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530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22700358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Обеспечение жильем отдельных категорий граждан, установленных федеральными законами </w:t>
            </w:r>
            <w:hyperlink r:id="rId51" w:history="1">
              <w:r w:rsidRPr="00FB713A">
                <w:rPr>
                  <w:rFonts w:ascii="Times New Roman" w:hAnsi="Times New Roman" w:cs="Times New Roman"/>
                  <w:sz w:val="24"/>
                  <w:szCs w:val="24"/>
                </w:rPr>
                <w:t>"О ветеранах"</w:t>
              </w:r>
            </w:hyperlink>
            <w:r w:rsidRPr="00FB713A">
              <w:rPr>
                <w:rFonts w:ascii="Times New Roman" w:hAnsi="Times New Roman" w:cs="Times New Roman"/>
                <w:sz w:val="24"/>
                <w:szCs w:val="24"/>
              </w:rPr>
              <w:t xml:space="preserve"> и "</w:t>
            </w:r>
            <w:hyperlink r:id="rId52" w:history="1">
              <w:r w:rsidRPr="00FB713A">
                <w:rPr>
                  <w:rFonts w:ascii="Times New Roman" w:hAnsi="Times New Roman" w:cs="Times New Roman"/>
                  <w:sz w:val="24"/>
                  <w:szCs w:val="24"/>
                </w:rPr>
                <w:t>О социальной защите</w:t>
              </w:r>
            </w:hyperlink>
            <w:r w:rsidRPr="00FB713A">
              <w:rPr>
                <w:rFonts w:ascii="Times New Roman" w:hAnsi="Times New Roman" w:cs="Times New Roman"/>
                <w:sz w:val="24"/>
                <w:szCs w:val="24"/>
              </w:rPr>
              <w:t xml:space="preserve"> инвалидов в Российской Федерации"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05 1 5135</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5053402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530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1.5 "Выполнение государственных обязательств по обеспечению жильем категорий граждан, установленных федеральным законодательством"</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1.6 "Реализация мероприятий по обеспечению жильем отдельных категорий граждан на основании решения Президента Российской Федерации и Правительства Российской Федерации"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1.7 "Создание условий для развития рынка доступного жилья, развития жилищного строительства, в том числе строительства жилья экономкласса, включая малоэтажное строительство"</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1.8 "Реализация программы "Жилье для российской семьи"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1.9 "Создание условий для развития жилищного строительства на вовлекаемых Федеральным фондом содействия развитию жилищного строительства в гражданский оборот находящихся в федеральной собственности земельных участках"</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1.10 "Формирование механизмов долгосрочного финансирования ипотечного жилищного кредитования, реализуемое и финансируемое открытым акционерным обществом "Агентство по ипотечному жилищному кредитованию"</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1.11 "Содействие формированию рынка доступного арендного жилья и развитие некоммерческого жилищного фонда для граждан, имеющих невысокий уровень дохода"</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1.12 "Внедрение новых энергоэффективных и ресурсосберегающих технологий при жилищном строительстве, создание условий для строительства и реконструкции предприятий по производству ресурсосберегающих материалов, изделий и конструкций"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Основное мероприятие 1.13 "Иные мероприятия жилищной политики, направленные на продолжение реализации федеральной целевой </w:t>
            </w:r>
            <w:hyperlink r:id="rId53" w:history="1">
              <w:r w:rsidRPr="00FB713A">
                <w:rPr>
                  <w:rFonts w:ascii="Times New Roman" w:hAnsi="Times New Roman" w:cs="Times New Roman"/>
                  <w:sz w:val="24"/>
                  <w:szCs w:val="24"/>
                </w:rPr>
                <w:t>программы</w:t>
              </w:r>
            </w:hyperlink>
            <w:r w:rsidRPr="00FB713A">
              <w:rPr>
                <w:rFonts w:ascii="Times New Roman" w:hAnsi="Times New Roman" w:cs="Times New Roman"/>
                <w:sz w:val="24"/>
                <w:szCs w:val="24"/>
              </w:rPr>
              <w:t xml:space="preserve"> "Жилище" на 2011 - 2015 годы"</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05 6 0000</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35149065,8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39699741,9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41912441,9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44039341,9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46153841,9</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Подпрограмма 2 "Создание условий для обеспечения качественными услугами ЖКХ граждан России"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14833372,8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11047420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12676490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314100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2333372,8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2047420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1176490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314100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05 2 6512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12500000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11500000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2.1 "Содействие проведению капитального ремонта многоквартирных домов"</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05 2 6512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2.2 "Содействие проведению капитального ремонта (в части ремонта крыш и фасадов) многоквартирных домов для подготовки и проведения XXVII Всемирной летней Универсиады 2013 года в г. Казани"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5203400</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520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980000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2.3 "Оказание поддержки бюджетам субъектов Российской Федерации на софинансирование мероприятий региональных программ модернизации систем коммунальной инфраструктуры"</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05 2 6512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5500000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7500000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2.4 "Повышение качества услуг и финансовой устойчивости предприятий жилищно-коммунального хозяйства"</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2 -</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1353372,8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2047420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1176490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314100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05 2 2795</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1320681,1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1987300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1145620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307120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05 2 2796</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32891,7</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60120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30870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6980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2.5 "Стимулирование рационального потребления коммунальных услуг населением"</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2.6 "Подготовка коммунальной инфраструктуры, обеспечивающей функционирование спортивных объектов, в рамках проведения в 2018 году в Российской Федерации чемпионата мира по футболу"</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2.7 "Государственная поддержка строительства и реконструкции объектов коммунальной и инженерной инфраструктуры государственной собственности субъектов Российской Федерации (муниципальной собственности)"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Подпрограмма 3 "Обеспечение реализации государственной программы"</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3 -</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354335,1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391205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391558,1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391798,1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391798,1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391798,1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391798,1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391798,1</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3.1 "Обеспечение деятельности центрального аппарата Минстроя России"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0113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3 -</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241375,1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282845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282838,1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282838,1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282838,1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282838,1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282838,1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282838,1</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Расходы на выплаты по оплате труда работников государственных органов в рамках подпрограммы "Обеспечение реализации государственной программы"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0113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05 3 0011</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100406,1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100406,1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100406,1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100406,1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100406,1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100406,1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100406,1</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Расходы на обеспечение функций государственных органов, в том числе территориальных органов, в рамках подпрограммы "Обеспечение реализации государственной программы"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0113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05 3 0019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182438,9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182432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182432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182432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182432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182432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182432</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0113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05 3 0019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181582,3</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181589,2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181589,2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181589,2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181589,2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181589,2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181589,2</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0113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05 3 0019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856,6</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842,8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842,8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842,8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842,8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842,8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842,8</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3.2 "Обеспечение устойчивого развития жилищного сектора и инфраструктуры населенных пунктов в рамках реализации Соглашения о сотрудничестве между Министерством регионального развития Российской Федерации и Программой ООН "ХАБИТАТ"</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0108</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05 3 9999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12960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13360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13720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13960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13960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13960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13960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13960</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Основное мероприятие 3.3 "Премирование победителей Всероссийского конкурса на звание "Самое благоустроенное городское (сельское) поселение России"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05 3 5162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95000</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Федеральная целевая </w:t>
            </w:r>
            <w:hyperlink r:id="rId54" w:history="1">
              <w:r w:rsidRPr="00FB713A">
                <w:rPr>
                  <w:rFonts w:ascii="Times New Roman" w:hAnsi="Times New Roman" w:cs="Times New Roman"/>
                  <w:sz w:val="24"/>
                  <w:szCs w:val="24"/>
                </w:rPr>
                <w:t>программа</w:t>
              </w:r>
            </w:hyperlink>
            <w:r w:rsidRPr="00FB713A">
              <w:rPr>
                <w:rFonts w:ascii="Times New Roman" w:hAnsi="Times New Roman" w:cs="Times New Roman"/>
                <w:sz w:val="24"/>
                <w:szCs w:val="24"/>
              </w:rPr>
              <w:t xml:space="preserve"> "Жилище" на 2011 - 2015 годы, всего</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всего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43238848,9</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37555107,4</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38630936,6</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переселению граждан из ветхого и аварийного жилья в зоне Байкало-Амурской магистрали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05 4 5023</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486170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461861,5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461861,5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приведению объектов г. Волгодонска в состояние, обеспечивающее безопасное проживание его жителей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05 4 5024</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83830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79638,5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79638,5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подпрограммы "Модернизация объектов коммунальной инфраструктуры"</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0502</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05 4 5022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1945410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1472675,6</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1518867,6</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переселению граждан, проживающих в гг. Норильске и Дудинке, и модернизации коммунальной инфраструктуры г. Норильска</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0502</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05 4 5025</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60000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обеспечению жильем прокуроров и следователей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Генеральная прокуратура Российской Федерации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415</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05 4 3590</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593520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515850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515850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Следственный комитет Российской Федерации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417</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05 4 3590</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237500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237500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обеспечению жильем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мероприятия и ликвидации последствий стихийных бедствий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МЧС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177</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05 4 3591</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396270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416356,5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188900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Расходы на обеспечение деятельности (оказание услуг) государственных учреждений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0505</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05 4 0059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90250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97240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106820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Приобретение жилья военнослужащими, сотрудниками органов внутренних дел, подлежащими увольнению с военной службы (службы), и приравненными к ним лицами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05 4 3584</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13928137,6</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16197319,5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16188218,5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Приобретение жилья гражданами - участниками ликвидации последствий радиационных аварий и катастроф, пострадавшими в результате этих аварий, и приравненными к ним лицами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05 4 3586</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2581013,2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2526050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2526050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Приобретение жилья гражданами - участниками ликвидации последствий радиационных аварий и катастроф, пострадавшими в результате этих аварий, и приравненными к ним лицами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05 4 3587</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863000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819850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819850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Приобретение жилья гражданами, выезжающими из районов Крайнего Севера и приравненных к ним местностей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05 4 3588</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2849000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3019754,7</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5266050,4</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Приобретение жилья гражданами, подлежащими отселению с комплекса Байконур</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1008813</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320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212633,2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обеспечению жильем иных категорий граждан Управлением делами Президента Российской Федерации на основании решений Президента Российской Федерации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Управление делами Президента Российской Федерации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303</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05 4 3593</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1294048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1158373</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1354548</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обеспечению жильем федеральных государственных гражданских служащих</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05 4 3589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5957508,4</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3473876,1</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3481818,6</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val="restart"/>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обеспечению жильем молодых ученых и строительство общежитий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276860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263017</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263017</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Минобрнауки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074</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379760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435176</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180690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Минздрав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056</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33221,5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36052,5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38959,5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Управление делами Президента Российской Федерации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303</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246502</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96016,5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103797</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ФАНО</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007</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05 4 3592</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1900000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РАН</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319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1008854</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413</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1290290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Сибирское отделение РАН</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401</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1008854</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413</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355870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vMerge/>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right"/>
              <w:rPr>
                <w:rFonts w:ascii="Times New Roman" w:hAnsi="Times New Roman" w:cs="Times New Roman"/>
                <w:sz w:val="24"/>
                <w:szCs w:val="24"/>
              </w:rPr>
            </w:pP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Уральское отделение РАН</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486</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0501</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1008854</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413</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147915</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подпрограммы "Обеспечение жильем молодых семей"</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05 4 5020</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3500000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 переселению граждан, проживающих в гг. Норильске и Дудинке, и модернизации коммунальной инфраструктуры г. Норильска</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05 4 5025</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830000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788500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788500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Мероприятия подпрограммы "Стимулирование программ развития жилищного строительства субъектов Российской Федерации"</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1403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05 4 5021</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950000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Расходы на реализацию мероприятий по предоставлению мер социальной поддержки гражданам, утратившим жилые помещения, а также гражданам, являющимся собственниками или нанимателями поврежденных жилых помещений в результате чрезвычайной ситуации, вызванной крупномасштабным наводнением в августе - сентябре 2013 года, предусмотренных федеральной целевой </w:t>
            </w:r>
            <w:hyperlink r:id="rId55" w:history="1">
              <w:r w:rsidRPr="00FB713A">
                <w:rPr>
                  <w:rFonts w:ascii="Times New Roman" w:hAnsi="Times New Roman" w:cs="Times New Roman"/>
                  <w:sz w:val="24"/>
                  <w:szCs w:val="24"/>
                </w:rPr>
                <w:t>программой</w:t>
              </w:r>
            </w:hyperlink>
            <w:r w:rsidRPr="00FB713A">
              <w:rPr>
                <w:rFonts w:ascii="Times New Roman" w:hAnsi="Times New Roman" w:cs="Times New Roman"/>
                <w:sz w:val="24"/>
                <w:szCs w:val="24"/>
              </w:rPr>
              <w:t xml:space="preserve"> "Жилище" на 2011 - 2015 годы</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1003</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1008859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540</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4576240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Научно-исследовательские и опытно-конструкторские работы</w:t>
            </w:r>
          </w:p>
        </w:tc>
        <w:tc>
          <w:tcPr>
            <w:tcW w:w="161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Минрегион России</w:t>
            </w:r>
          </w:p>
        </w:tc>
        <w:tc>
          <w:tcPr>
            <w:tcW w:w="700"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309</w:t>
            </w:r>
          </w:p>
        </w:tc>
        <w:tc>
          <w:tcPr>
            <w:tcW w:w="769"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0504</w:t>
            </w:r>
          </w:p>
        </w:tc>
        <w:tc>
          <w:tcPr>
            <w:tcW w:w="1428"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1008899</w:t>
            </w:r>
          </w:p>
        </w:tc>
        <w:tc>
          <w:tcPr>
            <w:tcW w:w="855"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241</w:t>
            </w:r>
          </w:p>
        </w:tc>
        <w:tc>
          <w:tcPr>
            <w:tcW w:w="1814"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11400</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r w:rsidR="00A93528" w:rsidRPr="00FB713A">
        <w:tc>
          <w:tcPr>
            <w:tcW w:w="2450"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 xml:space="preserve">Федеральная целевая </w:t>
            </w:r>
            <w:hyperlink r:id="rId56" w:history="1">
              <w:r w:rsidRPr="00FB713A">
                <w:rPr>
                  <w:rFonts w:ascii="Times New Roman" w:hAnsi="Times New Roman" w:cs="Times New Roman"/>
                  <w:sz w:val="24"/>
                  <w:szCs w:val="24"/>
                </w:rPr>
                <w:t>программа</w:t>
              </w:r>
            </w:hyperlink>
            <w:r w:rsidRPr="00FB713A">
              <w:rPr>
                <w:rFonts w:ascii="Times New Roman" w:hAnsi="Times New Roman" w:cs="Times New Roman"/>
                <w:sz w:val="24"/>
                <w:szCs w:val="24"/>
              </w:rPr>
              <w:t xml:space="preserve"> "Чистая вода" на 2011 - 2017 годы</w:t>
            </w:r>
          </w:p>
        </w:tc>
        <w:tc>
          <w:tcPr>
            <w:tcW w:w="1610"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rPr>
                <w:rFonts w:ascii="Times New Roman" w:hAnsi="Times New Roman" w:cs="Times New Roman"/>
                <w:sz w:val="24"/>
                <w:szCs w:val="24"/>
              </w:rPr>
            </w:pPr>
            <w:r w:rsidRPr="00FB713A">
              <w:rPr>
                <w:rFonts w:ascii="Times New Roman" w:hAnsi="Times New Roman" w:cs="Times New Roman"/>
                <w:sz w:val="24"/>
                <w:szCs w:val="24"/>
              </w:rPr>
              <w:t>Минстрой России</w:t>
            </w:r>
          </w:p>
        </w:tc>
        <w:tc>
          <w:tcPr>
            <w:tcW w:w="700"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069</w:t>
            </w:r>
          </w:p>
        </w:tc>
        <w:tc>
          <w:tcPr>
            <w:tcW w:w="769"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0502</w:t>
            </w:r>
          </w:p>
        </w:tc>
        <w:tc>
          <w:tcPr>
            <w:tcW w:w="1428"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05 5 5109</w:t>
            </w:r>
          </w:p>
        </w:tc>
        <w:tc>
          <w:tcPr>
            <w:tcW w:w="855"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500</w:t>
            </w:r>
          </w:p>
        </w:tc>
        <w:tc>
          <w:tcPr>
            <w:tcW w:w="1814"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3000000</w:t>
            </w:r>
          </w:p>
        </w:tc>
        <w:tc>
          <w:tcPr>
            <w:tcW w:w="1701"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2000000</w:t>
            </w:r>
          </w:p>
        </w:tc>
        <w:tc>
          <w:tcPr>
            <w:tcW w:w="1701"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c>
          <w:tcPr>
            <w:tcW w:w="1701" w:type="dxa"/>
            <w:tcBorders>
              <w:bottom w:val="single" w:sz="4" w:space="0" w:color="auto"/>
            </w:tcBorders>
            <w:tcMar>
              <w:top w:w="102" w:type="dxa"/>
              <w:left w:w="62" w:type="dxa"/>
              <w:bottom w:w="102" w:type="dxa"/>
              <w:right w:w="62" w:type="dxa"/>
            </w:tcMar>
          </w:tcPr>
          <w:p w:rsidR="00A93528" w:rsidRPr="00FB713A" w:rsidRDefault="00A93528" w:rsidP="00FB713A">
            <w:pPr>
              <w:widowControl w:val="0"/>
              <w:autoSpaceDE w:val="0"/>
              <w:autoSpaceDN w:val="0"/>
              <w:adjustRightInd w:val="0"/>
              <w:spacing w:after="0" w:line="240" w:lineRule="auto"/>
              <w:jc w:val="center"/>
              <w:rPr>
                <w:rFonts w:ascii="Times New Roman" w:hAnsi="Times New Roman" w:cs="Times New Roman"/>
                <w:sz w:val="24"/>
                <w:szCs w:val="24"/>
              </w:rPr>
            </w:pPr>
            <w:r w:rsidRPr="00FB713A">
              <w:rPr>
                <w:rFonts w:ascii="Times New Roman" w:hAnsi="Times New Roman" w:cs="Times New Roman"/>
                <w:sz w:val="24"/>
                <w:szCs w:val="24"/>
              </w:rPr>
              <w:t>-</w:t>
            </w:r>
          </w:p>
        </w:tc>
      </w:tr>
    </w:tbl>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93528" w:rsidRPr="00FB713A" w:rsidRDefault="00A93528" w:rsidP="00FB713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93528" w:rsidRPr="00FB713A" w:rsidRDefault="00A93528" w:rsidP="00FB713A">
      <w:pPr>
        <w:widowControl w:val="0"/>
        <w:pBdr>
          <w:top w:val="single" w:sz="6" w:space="0" w:color="auto"/>
        </w:pBdr>
        <w:autoSpaceDE w:val="0"/>
        <w:autoSpaceDN w:val="0"/>
        <w:adjustRightInd w:val="0"/>
        <w:spacing w:after="0" w:line="240" w:lineRule="auto"/>
        <w:jc w:val="both"/>
        <w:rPr>
          <w:rFonts w:ascii="Times New Roman" w:hAnsi="Times New Roman" w:cs="Times New Roman"/>
          <w:sz w:val="24"/>
          <w:szCs w:val="24"/>
        </w:rPr>
      </w:pPr>
    </w:p>
    <w:p w:rsidR="00C63F64" w:rsidRPr="00FB713A" w:rsidRDefault="00C63F64" w:rsidP="00FB713A">
      <w:pPr>
        <w:spacing w:after="0" w:line="240" w:lineRule="auto"/>
        <w:rPr>
          <w:rFonts w:ascii="Times New Roman" w:hAnsi="Times New Roman" w:cs="Times New Roman"/>
          <w:sz w:val="24"/>
          <w:szCs w:val="24"/>
        </w:rPr>
      </w:pPr>
    </w:p>
    <w:sectPr w:rsidR="00C63F64" w:rsidRPr="00FB713A" w:rsidSect="00127D0A">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528"/>
    <w:rsid w:val="00000972"/>
    <w:rsid w:val="00000AD3"/>
    <w:rsid w:val="00000BDF"/>
    <w:rsid w:val="00000DFF"/>
    <w:rsid w:val="00001506"/>
    <w:rsid w:val="00001A6E"/>
    <w:rsid w:val="000020D8"/>
    <w:rsid w:val="000024C9"/>
    <w:rsid w:val="000038C9"/>
    <w:rsid w:val="00003D32"/>
    <w:rsid w:val="00003F1E"/>
    <w:rsid w:val="00003F6E"/>
    <w:rsid w:val="00003F99"/>
    <w:rsid w:val="00004534"/>
    <w:rsid w:val="0000500B"/>
    <w:rsid w:val="00005406"/>
    <w:rsid w:val="00005769"/>
    <w:rsid w:val="00006352"/>
    <w:rsid w:val="00006768"/>
    <w:rsid w:val="00006C93"/>
    <w:rsid w:val="000075F8"/>
    <w:rsid w:val="00007D3D"/>
    <w:rsid w:val="00010784"/>
    <w:rsid w:val="00010957"/>
    <w:rsid w:val="00010961"/>
    <w:rsid w:val="00010DDF"/>
    <w:rsid w:val="00011055"/>
    <w:rsid w:val="00011586"/>
    <w:rsid w:val="0001189D"/>
    <w:rsid w:val="0001218C"/>
    <w:rsid w:val="00012E45"/>
    <w:rsid w:val="000145A0"/>
    <w:rsid w:val="00014649"/>
    <w:rsid w:val="00014997"/>
    <w:rsid w:val="0001512D"/>
    <w:rsid w:val="00015A84"/>
    <w:rsid w:val="00015B5C"/>
    <w:rsid w:val="00016F1E"/>
    <w:rsid w:val="00017F0E"/>
    <w:rsid w:val="000208A9"/>
    <w:rsid w:val="00020A3D"/>
    <w:rsid w:val="00020D7B"/>
    <w:rsid w:val="00020F51"/>
    <w:rsid w:val="000217BD"/>
    <w:rsid w:val="00021A27"/>
    <w:rsid w:val="00023A9C"/>
    <w:rsid w:val="00023E02"/>
    <w:rsid w:val="00023EEE"/>
    <w:rsid w:val="000245EB"/>
    <w:rsid w:val="0002470E"/>
    <w:rsid w:val="00024758"/>
    <w:rsid w:val="00024881"/>
    <w:rsid w:val="00024DF2"/>
    <w:rsid w:val="00025643"/>
    <w:rsid w:val="0002567F"/>
    <w:rsid w:val="00025A86"/>
    <w:rsid w:val="00026998"/>
    <w:rsid w:val="00026AE1"/>
    <w:rsid w:val="00026F68"/>
    <w:rsid w:val="000305C6"/>
    <w:rsid w:val="0003100E"/>
    <w:rsid w:val="000321E5"/>
    <w:rsid w:val="00032390"/>
    <w:rsid w:val="00032E62"/>
    <w:rsid w:val="000347AC"/>
    <w:rsid w:val="000349D0"/>
    <w:rsid w:val="00036494"/>
    <w:rsid w:val="00036978"/>
    <w:rsid w:val="000370DA"/>
    <w:rsid w:val="000373E1"/>
    <w:rsid w:val="0003756D"/>
    <w:rsid w:val="000379E0"/>
    <w:rsid w:val="0004055C"/>
    <w:rsid w:val="0004072B"/>
    <w:rsid w:val="00040D7B"/>
    <w:rsid w:val="00040E7D"/>
    <w:rsid w:val="00040F13"/>
    <w:rsid w:val="00041121"/>
    <w:rsid w:val="00042BCB"/>
    <w:rsid w:val="00043892"/>
    <w:rsid w:val="00043BBD"/>
    <w:rsid w:val="000441A7"/>
    <w:rsid w:val="00044960"/>
    <w:rsid w:val="00044BF2"/>
    <w:rsid w:val="000456C9"/>
    <w:rsid w:val="00045A54"/>
    <w:rsid w:val="00045BA6"/>
    <w:rsid w:val="000461A4"/>
    <w:rsid w:val="00046B98"/>
    <w:rsid w:val="0005116A"/>
    <w:rsid w:val="00051760"/>
    <w:rsid w:val="00051A55"/>
    <w:rsid w:val="00051E11"/>
    <w:rsid w:val="0005232D"/>
    <w:rsid w:val="00052988"/>
    <w:rsid w:val="0005352D"/>
    <w:rsid w:val="0005372F"/>
    <w:rsid w:val="00053F29"/>
    <w:rsid w:val="00054CB2"/>
    <w:rsid w:val="00055E7C"/>
    <w:rsid w:val="00056273"/>
    <w:rsid w:val="00056A38"/>
    <w:rsid w:val="00056B29"/>
    <w:rsid w:val="00056E82"/>
    <w:rsid w:val="00057327"/>
    <w:rsid w:val="0005799B"/>
    <w:rsid w:val="000605DF"/>
    <w:rsid w:val="000612DC"/>
    <w:rsid w:val="000614BF"/>
    <w:rsid w:val="0006181D"/>
    <w:rsid w:val="000626CA"/>
    <w:rsid w:val="000627D1"/>
    <w:rsid w:val="00063587"/>
    <w:rsid w:val="000636BE"/>
    <w:rsid w:val="0006422A"/>
    <w:rsid w:val="0006462D"/>
    <w:rsid w:val="000649E5"/>
    <w:rsid w:val="00065947"/>
    <w:rsid w:val="00065CC3"/>
    <w:rsid w:val="00066045"/>
    <w:rsid w:val="00066E1B"/>
    <w:rsid w:val="00066F24"/>
    <w:rsid w:val="00067305"/>
    <w:rsid w:val="00067381"/>
    <w:rsid w:val="00067702"/>
    <w:rsid w:val="000729F5"/>
    <w:rsid w:val="00073F5A"/>
    <w:rsid w:val="00074327"/>
    <w:rsid w:val="000745CA"/>
    <w:rsid w:val="000755EF"/>
    <w:rsid w:val="00075C3A"/>
    <w:rsid w:val="000764C1"/>
    <w:rsid w:val="000765B2"/>
    <w:rsid w:val="00076DA4"/>
    <w:rsid w:val="000776EE"/>
    <w:rsid w:val="00077821"/>
    <w:rsid w:val="00077975"/>
    <w:rsid w:val="0008049E"/>
    <w:rsid w:val="0008141B"/>
    <w:rsid w:val="000815B8"/>
    <w:rsid w:val="0008276E"/>
    <w:rsid w:val="00083185"/>
    <w:rsid w:val="0008384D"/>
    <w:rsid w:val="00083CA4"/>
    <w:rsid w:val="00084CC4"/>
    <w:rsid w:val="00084E93"/>
    <w:rsid w:val="0008568F"/>
    <w:rsid w:val="00085E0D"/>
    <w:rsid w:val="0008618A"/>
    <w:rsid w:val="0008619B"/>
    <w:rsid w:val="000865DE"/>
    <w:rsid w:val="00086BEC"/>
    <w:rsid w:val="00086D17"/>
    <w:rsid w:val="00086F50"/>
    <w:rsid w:val="00087519"/>
    <w:rsid w:val="00087CBC"/>
    <w:rsid w:val="00090375"/>
    <w:rsid w:val="000916E4"/>
    <w:rsid w:val="00092015"/>
    <w:rsid w:val="000925B6"/>
    <w:rsid w:val="000929F4"/>
    <w:rsid w:val="00092A03"/>
    <w:rsid w:val="00092B59"/>
    <w:rsid w:val="000935CA"/>
    <w:rsid w:val="00093A04"/>
    <w:rsid w:val="00093B45"/>
    <w:rsid w:val="00093D2F"/>
    <w:rsid w:val="000942F2"/>
    <w:rsid w:val="00094ADA"/>
    <w:rsid w:val="00094E4B"/>
    <w:rsid w:val="000950BD"/>
    <w:rsid w:val="00095282"/>
    <w:rsid w:val="00096D42"/>
    <w:rsid w:val="000974C9"/>
    <w:rsid w:val="00097ECF"/>
    <w:rsid w:val="000A0768"/>
    <w:rsid w:val="000A0DCC"/>
    <w:rsid w:val="000A1519"/>
    <w:rsid w:val="000A16A1"/>
    <w:rsid w:val="000A1D8B"/>
    <w:rsid w:val="000A29BF"/>
    <w:rsid w:val="000A2BD9"/>
    <w:rsid w:val="000A2D3C"/>
    <w:rsid w:val="000A347E"/>
    <w:rsid w:val="000A36F0"/>
    <w:rsid w:val="000A3EB1"/>
    <w:rsid w:val="000A426B"/>
    <w:rsid w:val="000A5935"/>
    <w:rsid w:val="000A5BF9"/>
    <w:rsid w:val="000A70D1"/>
    <w:rsid w:val="000B0B9C"/>
    <w:rsid w:val="000B16E6"/>
    <w:rsid w:val="000B2032"/>
    <w:rsid w:val="000B2492"/>
    <w:rsid w:val="000B2C4C"/>
    <w:rsid w:val="000B2EF8"/>
    <w:rsid w:val="000B31F6"/>
    <w:rsid w:val="000B32EF"/>
    <w:rsid w:val="000B345A"/>
    <w:rsid w:val="000B3462"/>
    <w:rsid w:val="000B3597"/>
    <w:rsid w:val="000B3947"/>
    <w:rsid w:val="000B3EE9"/>
    <w:rsid w:val="000B4C6E"/>
    <w:rsid w:val="000B5731"/>
    <w:rsid w:val="000B5C0C"/>
    <w:rsid w:val="000B5E11"/>
    <w:rsid w:val="000B5F45"/>
    <w:rsid w:val="000B63BD"/>
    <w:rsid w:val="000B647D"/>
    <w:rsid w:val="000B6DB4"/>
    <w:rsid w:val="000B6DFE"/>
    <w:rsid w:val="000B6E7A"/>
    <w:rsid w:val="000B7A9D"/>
    <w:rsid w:val="000C0F8B"/>
    <w:rsid w:val="000C18F7"/>
    <w:rsid w:val="000C22DB"/>
    <w:rsid w:val="000C24DA"/>
    <w:rsid w:val="000C2500"/>
    <w:rsid w:val="000C3914"/>
    <w:rsid w:val="000C3C93"/>
    <w:rsid w:val="000C50A4"/>
    <w:rsid w:val="000C55BB"/>
    <w:rsid w:val="000C69F8"/>
    <w:rsid w:val="000C7553"/>
    <w:rsid w:val="000C7609"/>
    <w:rsid w:val="000D0401"/>
    <w:rsid w:val="000D16E9"/>
    <w:rsid w:val="000D1C60"/>
    <w:rsid w:val="000D1F70"/>
    <w:rsid w:val="000D212F"/>
    <w:rsid w:val="000D21EA"/>
    <w:rsid w:val="000D254A"/>
    <w:rsid w:val="000D2675"/>
    <w:rsid w:val="000D326A"/>
    <w:rsid w:val="000D3496"/>
    <w:rsid w:val="000D3770"/>
    <w:rsid w:val="000D3985"/>
    <w:rsid w:val="000D3C11"/>
    <w:rsid w:val="000D3DD3"/>
    <w:rsid w:val="000D5404"/>
    <w:rsid w:val="000D54BA"/>
    <w:rsid w:val="000D5EF3"/>
    <w:rsid w:val="000D61F1"/>
    <w:rsid w:val="000D6DDE"/>
    <w:rsid w:val="000E010E"/>
    <w:rsid w:val="000E0CAB"/>
    <w:rsid w:val="000E0F4E"/>
    <w:rsid w:val="000E10C7"/>
    <w:rsid w:val="000E1273"/>
    <w:rsid w:val="000E194B"/>
    <w:rsid w:val="000E1BE1"/>
    <w:rsid w:val="000E2123"/>
    <w:rsid w:val="000E2A3A"/>
    <w:rsid w:val="000E2A86"/>
    <w:rsid w:val="000E2AB4"/>
    <w:rsid w:val="000E2E02"/>
    <w:rsid w:val="000E4D96"/>
    <w:rsid w:val="000E4E89"/>
    <w:rsid w:val="000E5D61"/>
    <w:rsid w:val="000F010A"/>
    <w:rsid w:val="000F0455"/>
    <w:rsid w:val="000F05AA"/>
    <w:rsid w:val="000F0CDB"/>
    <w:rsid w:val="000F0D13"/>
    <w:rsid w:val="000F0EF6"/>
    <w:rsid w:val="000F14B2"/>
    <w:rsid w:val="000F1DB8"/>
    <w:rsid w:val="000F21AA"/>
    <w:rsid w:val="000F22CB"/>
    <w:rsid w:val="000F2630"/>
    <w:rsid w:val="000F26CC"/>
    <w:rsid w:val="000F27A7"/>
    <w:rsid w:val="000F35B4"/>
    <w:rsid w:val="000F362D"/>
    <w:rsid w:val="000F3919"/>
    <w:rsid w:val="000F44ED"/>
    <w:rsid w:val="000F49D7"/>
    <w:rsid w:val="000F5737"/>
    <w:rsid w:val="000F6111"/>
    <w:rsid w:val="000F61D5"/>
    <w:rsid w:val="000F62CF"/>
    <w:rsid w:val="000F6E1E"/>
    <w:rsid w:val="000F733A"/>
    <w:rsid w:val="000F751D"/>
    <w:rsid w:val="000F77FE"/>
    <w:rsid w:val="000F7D98"/>
    <w:rsid w:val="00100661"/>
    <w:rsid w:val="00100AD0"/>
    <w:rsid w:val="00100BA6"/>
    <w:rsid w:val="00100DD0"/>
    <w:rsid w:val="0010203D"/>
    <w:rsid w:val="00102DB8"/>
    <w:rsid w:val="00102EB3"/>
    <w:rsid w:val="00103364"/>
    <w:rsid w:val="001036BA"/>
    <w:rsid w:val="001039AB"/>
    <w:rsid w:val="00104039"/>
    <w:rsid w:val="00104307"/>
    <w:rsid w:val="001054CE"/>
    <w:rsid w:val="00105C5C"/>
    <w:rsid w:val="00106194"/>
    <w:rsid w:val="001063F8"/>
    <w:rsid w:val="00106B12"/>
    <w:rsid w:val="0010758F"/>
    <w:rsid w:val="001075CA"/>
    <w:rsid w:val="00107FF8"/>
    <w:rsid w:val="00110907"/>
    <w:rsid w:val="0011097B"/>
    <w:rsid w:val="0011114C"/>
    <w:rsid w:val="00111496"/>
    <w:rsid w:val="0011196E"/>
    <w:rsid w:val="0011206D"/>
    <w:rsid w:val="00112365"/>
    <w:rsid w:val="00112C7E"/>
    <w:rsid w:val="0011349A"/>
    <w:rsid w:val="00113B91"/>
    <w:rsid w:val="00114EC3"/>
    <w:rsid w:val="001160B1"/>
    <w:rsid w:val="001165BD"/>
    <w:rsid w:val="001168C2"/>
    <w:rsid w:val="0011783C"/>
    <w:rsid w:val="00117C6E"/>
    <w:rsid w:val="00117F7E"/>
    <w:rsid w:val="0012168D"/>
    <w:rsid w:val="00121A52"/>
    <w:rsid w:val="00121C8A"/>
    <w:rsid w:val="001222A0"/>
    <w:rsid w:val="00124A85"/>
    <w:rsid w:val="00124E67"/>
    <w:rsid w:val="00125E5D"/>
    <w:rsid w:val="001267E8"/>
    <w:rsid w:val="00126A43"/>
    <w:rsid w:val="00126EB9"/>
    <w:rsid w:val="001272F4"/>
    <w:rsid w:val="00127497"/>
    <w:rsid w:val="0012789F"/>
    <w:rsid w:val="00127D0A"/>
    <w:rsid w:val="00127FA7"/>
    <w:rsid w:val="0013004A"/>
    <w:rsid w:val="001307B9"/>
    <w:rsid w:val="00131447"/>
    <w:rsid w:val="00133025"/>
    <w:rsid w:val="001339A4"/>
    <w:rsid w:val="001341C6"/>
    <w:rsid w:val="00134A70"/>
    <w:rsid w:val="0013509F"/>
    <w:rsid w:val="0013511A"/>
    <w:rsid w:val="00135202"/>
    <w:rsid w:val="001355CA"/>
    <w:rsid w:val="00135681"/>
    <w:rsid w:val="0013635B"/>
    <w:rsid w:val="00136899"/>
    <w:rsid w:val="00137488"/>
    <w:rsid w:val="00137876"/>
    <w:rsid w:val="00137A29"/>
    <w:rsid w:val="00140332"/>
    <w:rsid w:val="00140BA6"/>
    <w:rsid w:val="00140DDA"/>
    <w:rsid w:val="001411D6"/>
    <w:rsid w:val="001418F9"/>
    <w:rsid w:val="00141993"/>
    <w:rsid w:val="00141C1E"/>
    <w:rsid w:val="00142D34"/>
    <w:rsid w:val="0014339B"/>
    <w:rsid w:val="001439C2"/>
    <w:rsid w:val="00143AEC"/>
    <w:rsid w:val="0014401B"/>
    <w:rsid w:val="00144165"/>
    <w:rsid w:val="001448D7"/>
    <w:rsid w:val="00145BAF"/>
    <w:rsid w:val="00146D73"/>
    <w:rsid w:val="00146F17"/>
    <w:rsid w:val="00147933"/>
    <w:rsid w:val="001479DD"/>
    <w:rsid w:val="00147DE0"/>
    <w:rsid w:val="00147F52"/>
    <w:rsid w:val="0015068E"/>
    <w:rsid w:val="001506B5"/>
    <w:rsid w:val="00150899"/>
    <w:rsid w:val="0015313F"/>
    <w:rsid w:val="00153ABE"/>
    <w:rsid w:val="00153C2F"/>
    <w:rsid w:val="00153E1E"/>
    <w:rsid w:val="001548CC"/>
    <w:rsid w:val="00155951"/>
    <w:rsid w:val="0015606D"/>
    <w:rsid w:val="001563F4"/>
    <w:rsid w:val="00157592"/>
    <w:rsid w:val="00157A31"/>
    <w:rsid w:val="00163031"/>
    <w:rsid w:val="001630FC"/>
    <w:rsid w:val="00163B0B"/>
    <w:rsid w:val="00163E52"/>
    <w:rsid w:val="00165569"/>
    <w:rsid w:val="001655A3"/>
    <w:rsid w:val="001656CF"/>
    <w:rsid w:val="00165F13"/>
    <w:rsid w:val="001662D2"/>
    <w:rsid w:val="00166997"/>
    <w:rsid w:val="00166FD2"/>
    <w:rsid w:val="001674BF"/>
    <w:rsid w:val="00167796"/>
    <w:rsid w:val="001677D4"/>
    <w:rsid w:val="001717DA"/>
    <w:rsid w:val="00171F04"/>
    <w:rsid w:val="00172160"/>
    <w:rsid w:val="00172E5D"/>
    <w:rsid w:val="001731E0"/>
    <w:rsid w:val="00173B33"/>
    <w:rsid w:val="00174F78"/>
    <w:rsid w:val="001751E5"/>
    <w:rsid w:val="00175335"/>
    <w:rsid w:val="0017589A"/>
    <w:rsid w:val="00175CA2"/>
    <w:rsid w:val="00176E4F"/>
    <w:rsid w:val="00180369"/>
    <w:rsid w:val="00180768"/>
    <w:rsid w:val="00180A7A"/>
    <w:rsid w:val="00180B59"/>
    <w:rsid w:val="00181844"/>
    <w:rsid w:val="00181D1E"/>
    <w:rsid w:val="001827FF"/>
    <w:rsid w:val="001832B3"/>
    <w:rsid w:val="0018339E"/>
    <w:rsid w:val="001837C9"/>
    <w:rsid w:val="0018381E"/>
    <w:rsid w:val="001839B4"/>
    <w:rsid w:val="00183C8F"/>
    <w:rsid w:val="00184479"/>
    <w:rsid w:val="0018610F"/>
    <w:rsid w:val="00186847"/>
    <w:rsid w:val="00186E86"/>
    <w:rsid w:val="00187BE4"/>
    <w:rsid w:val="001906B4"/>
    <w:rsid w:val="00191103"/>
    <w:rsid w:val="001929DC"/>
    <w:rsid w:val="00193256"/>
    <w:rsid w:val="001942EF"/>
    <w:rsid w:val="0019546A"/>
    <w:rsid w:val="00195798"/>
    <w:rsid w:val="00195A22"/>
    <w:rsid w:val="00195DDA"/>
    <w:rsid w:val="00195E54"/>
    <w:rsid w:val="0019673B"/>
    <w:rsid w:val="00196834"/>
    <w:rsid w:val="00196B2D"/>
    <w:rsid w:val="00196C3B"/>
    <w:rsid w:val="00196F90"/>
    <w:rsid w:val="001972B8"/>
    <w:rsid w:val="001974B2"/>
    <w:rsid w:val="00197D35"/>
    <w:rsid w:val="001A010B"/>
    <w:rsid w:val="001A0767"/>
    <w:rsid w:val="001A1378"/>
    <w:rsid w:val="001A1B6C"/>
    <w:rsid w:val="001A1C4E"/>
    <w:rsid w:val="001A1DD1"/>
    <w:rsid w:val="001A20F6"/>
    <w:rsid w:val="001A2997"/>
    <w:rsid w:val="001A486E"/>
    <w:rsid w:val="001A48DE"/>
    <w:rsid w:val="001A4C46"/>
    <w:rsid w:val="001A5219"/>
    <w:rsid w:val="001A708F"/>
    <w:rsid w:val="001A752A"/>
    <w:rsid w:val="001A78CF"/>
    <w:rsid w:val="001A7F3C"/>
    <w:rsid w:val="001B0152"/>
    <w:rsid w:val="001B08A7"/>
    <w:rsid w:val="001B12E3"/>
    <w:rsid w:val="001B1361"/>
    <w:rsid w:val="001B1411"/>
    <w:rsid w:val="001B1977"/>
    <w:rsid w:val="001B1B32"/>
    <w:rsid w:val="001B2243"/>
    <w:rsid w:val="001B2583"/>
    <w:rsid w:val="001B3650"/>
    <w:rsid w:val="001B38CB"/>
    <w:rsid w:val="001B3F78"/>
    <w:rsid w:val="001B41C7"/>
    <w:rsid w:val="001B43C8"/>
    <w:rsid w:val="001B4757"/>
    <w:rsid w:val="001B5C0C"/>
    <w:rsid w:val="001B65B4"/>
    <w:rsid w:val="001B65BF"/>
    <w:rsid w:val="001B7124"/>
    <w:rsid w:val="001C0950"/>
    <w:rsid w:val="001C0AA0"/>
    <w:rsid w:val="001C0D13"/>
    <w:rsid w:val="001C196A"/>
    <w:rsid w:val="001C1B28"/>
    <w:rsid w:val="001C1F22"/>
    <w:rsid w:val="001C235B"/>
    <w:rsid w:val="001C29CB"/>
    <w:rsid w:val="001C2EB5"/>
    <w:rsid w:val="001C35FE"/>
    <w:rsid w:val="001C39B5"/>
    <w:rsid w:val="001C3A58"/>
    <w:rsid w:val="001C431E"/>
    <w:rsid w:val="001C4596"/>
    <w:rsid w:val="001C4774"/>
    <w:rsid w:val="001C50E9"/>
    <w:rsid w:val="001C5DBE"/>
    <w:rsid w:val="001C5F7F"/>
    <w:rsid w:val="001C66DF"/>
    <w:rsid w:val="001C6871"/>
    <w:rsid w:val="001C7549"/>
    <w:rsid w:val="001C77E1"/>
    <w:rsid w:val="001C7F52"/>
    <w:rsid w:val="001C7FAF"/>
    <w:rsid w:val="001D0CA1"/>
    <w:rsid w:val="001D174D"/>
    <w:rsid w:val="001D2D7E"/>
    <w:rsid w:val="001D306B"/>
    <w:rsid w:val="001D310D"/>
    <w:rsid w:val="001D343B"/>
    <w:rsid w:val="001D351B"/>
    <w:rsid w:val="001D36BF"/>
    <w:rsid w:val="001D3762"/>
    <w:rsid w:val="001D3851"/>
    <w:rsid w:val="001D3F4B"/>
    <w:rsid w:val="001D475C"/>
    <w:rsid w:val="001D4EB5"/>
    <w:rsid w:val="001D5241"/>
    <w:rsid w:val="001D7B9E"/>
    <w:rsid w:val="001E0261"/>
    <w:rsid w:val="001E0457"/>
    <w:rsid w:val="001E07FC"/>
    <w:rsid w:val="001E17A8"/>
    <w:rsid w:val="001E1D5A"/>
    <w:rsid w:val="001E2BE6"/>
    <w:rsid w:val="001E3194"/>
    <w:rsid w:val="001E3396"/>
    <w:rsid w:val="001E3B7E"/>
    <w:rsid w:val="001E3CDC"/>
    <w:rsid w:val="001E4A9D"/>
    <w:rsid w:val="001E4E90"/>
    <w:rsid w:val="001E53A1"/>
    <w:rsid w:val="001E5657"/>
    <w:rsid w:val="001E5DAB"/>
    <w:rsid w:val="001E5E3B"/>
    <w:rsid w:val="001E60F7"/>
    <w:rsid w:val="001E62A6"/>
    <w:rsid w:val="001E6534"/>
    <w:rsid w:val="001E74D7"/>
    <w:rsid w:val="001E74DB"/>
    <w:rsid w:val="001E7713"/>
    <w:rsid w:val="001F0E10"/>
    <w:rsid w:val="001F123C"/>
    <w:rsid w:val="001F1774"/>
    <w:rsid w:val="001F1964"/>
    <w:rsid w:val="001F1DDE"/>
    <w:rsid w:val="001F1EFB"/>
    <w:rsid w:val="001F2732"/>
    <w:rsid w:val="001F29A6"/>
    <w:rsid w:val="001F2BDF"/>
    <w:rsid w:val="001F3536"/>
    <w:rsid w:val="001F3A1A"/>
    <w:rsid w:val="001F3CE6"/>
    <w:rsid w:val="001F48F0"/>
    <w:rsid w:val="001F4AC8"/>
    <w:rsid w:val="001F54AA"/>
    <w:rsid w:val="001F5E84"/>
    <w:rsid w:val="001F5F9D"/>
    <w:rsid w:val="001F5FB9"/>
    <w:rsid w:val="001F60B7"/>
    <w:rsid w:val="001F7C86"/>
    <w:rsid w:val="001F7D6D"/>
    <w:rsid w:val="001F7F20"/>
    <w:rsid w:val="002003D6"/>
    <w:rsid w:val="00200B81"/>
    <w:rsid w:val="002015FE"/>
    <w:rsid w:val="0020175B"/>
    <w:rsid w:val="002018C5"/>
    <w:rsid w:val="00201D89"/>
    <w:rsid w:val="00202A8A"/>
    <w:rsid w:val="00202EF9"/>
    <w:rsid w:val="00203708"/>
    <w:rsid w:val="00203B8A"/>
    <w:rsid w:val="00203FFE"/>
    <w:rsid w:val="00205018"/>
    <w:rsid w:val="002066A6"/>
    <w:rsid w:val="0020670E"/>
    <w:rsid w:val="00206C22"/>
    <w:rsid w:val="00207C80"/>
    <w:rsid w:val="0021055D"/>
    <w:rsid w:val="00210850"/>
    <w:rsid w:val="002125DF"/>
    <w:rsid w:val="00212634"/>
    <w:rsid w:val="00212EF8"/>
    <w:rsid w:val="002130DF"/>
    <w:rsid w:val="00213D8E"/>
    <w:rsid w:val="00214228"/>
    <w:rsid w:val="00214F6B"/>
    <w:rsid w:val="0021514A"/>
    <w:rsid w:val="0021638F"/>
    <w:rsid w:val="0021664B"/>
    <w:rsid w:val="002172BE"/>
    <w:rsid w:val="002175DD"/>
    <w:rsid w:val="00217BED"/>
    <w:rsid w:val="00217C84"/>
    <w:rsid w:val="00220747"/>
    <w:rsid w:val="002212C9"/>
    <w:rsid w:val="00221CEE"/>
    <w:rsid w:val="00221E9A"/>
    <w:rsid w:val="00221F8C"/>
    <w:rsid w:val="00222A0E"/>
    <w:rsid w:val="0022300B"/>
    <w:rsid w:val="00223D61"/>
    <w:rsid w:val="00223DCB"/>
    <w:rsid w:val="00224A5C"/>
    <w:rsid w:val="002261AC"/>
    <w:rsid w:val="002265AD"/>
    <w:rsid w:val="002272CA"/>
    <w:rsid w:val="00227D87"/>
    <w:rsid w:val="002300AB"/>
    <w:rsid w:val="00230F28"/>
    <w:rsid w:val="002313B8"/>
    <w:rsid w:val="00231477"/>
    <w:rsid w:val="00231912"/>
    <w:rsid w:val="00231980"/>
    <w:rsid w:val="00231EE2"/>
    <w:rsid w:val="00232FE5"/>
    <w:rsid w:val="00233800"/>
    <w:rsid w:val="00234456"/>
    <w:rsid w:val="0023464F"/>
    <w:rsid w:val="00234E7F"/>
    <w:rsid w:val="00235953"/>
    <w:rsid w:val="00235EC8"/>
    <w:rsid w:val="00237547"/>
    <w:rsid w:val="00237866"/>
    <w:rsid w:val="0023787B"/>
    <w:rsid w:val="00237CF2"/>
    <w:rsid w:val="002401D5"/>
    <w:rsid w:val="0024045C"/>
    <w:rsid w:val="00241C4F"/>
    <w:rsid w:val="00242427"/>
    <w:rsid w:val="00242B59"/>
    <w:rsid w:val="00242D78"/>
    <w:rsid w:val="00243772"/>
    <w:rsid w:val="00244097"/>
    <w:rsid w:val="00244692"/>
    <w:rsid w:val="00244F12"/>
    <w:rsid w:val="00245E5A"/>
    <w:rsid w:val="00245FE0"/>
    <w:rsid w:val="00246C3A"/>
    <w:rsid w:val="002471DC"/>
    <w:rsid w:val="00247C8C"/>
    <w:rsid w:val="002502B8"/>
    <w:rsid w:val="002502DA"/>
    <w:rsid w:val="0025175E"/>
    <w:rsid w:val="00251BFB"/>
    <w:rsid w:val="00252A98"/>
    <w:rsid w:val="00253545"/>
    <w:rsid w:val="002536A8"/>
    <w:rsid w:val="002539FF"/>
    <w:rsid w:val="00253DDD"/>
    <w:rsid w:val="00253E41"/>
    <w:rsid w:val="00254B20"/>
    <w:rsid w:val="00254B2A"/>
    <w:rsid w:val="00254CE9"/>
    <w:rsid w:val="0025563D"/>
    <w:rsid w:val="00255A0A"/>
    <w:rsid w:val="0025638A"/>
    <w:rsid w:val="00256445"/>
    <w:rsid w:val="002568DC"/>
    <w:rsid w:val="00256C56"/>
    <w:rsid w:val="00256D1C"/>
    <w:rsid w:val="00256DCF"/>
    <w:rsid w:val="00257036"/>
    <w:rsid w:val="0025735B"/>
    <w:rsid w:val="0025767E"/>
    <w:rsid w:val="00257B01"/>
    <w:rsid w:val="00257C41"/>
    <w:rsid w:val="00257F45"/>
    <w:rsid w:val="00260263"/>
    <w:rsid w:val="00261515"/>
    <w:rsid w:val="002616AE"/>
    <w:rsid w:val="00262A31"/>
    <w:rsid w:val="0026359F"/>
    <w:rsid w:val="00263BBF"/>
    <w:rsid w:val="0026416D"/>
    <w:rsid w:val="00264666"/>
    <w:rsid w:val="00264969"/>
    <w:rsid w:val="00267377"/>
    <w:rsid w:val="00267A7B"/>
    <w:rsid w:val="00270B17"/>
    <w:rsid w:val="00270DF1"/>
    <w:rsid w:val="002715A8"/>
    <w:rsid w:val="00272F7D"/>
    <w:rsid w:val="00273A4F"/>
    <w:rsid w:val="00273ED5"/>
    <w:rsid w:val="00275828"/>
    <w:rsid w:val="00276121"/>
    <w:rsid w:val="00276ABC"/>
    <w:rsid w:val="00276B01"/>
    <w:rsid w:val="00276B5C"/>
    <w:rsid w:val="002771BD"/>
    <w:rsid w:val="00277354"/>
    <w:rsid w:val="00277AAA"/>
    <w:rsid w:val="002801F6"/>
    <w:rsid w:val="00280BD0"/>
    <w:rsid w:val="00281BC1"/>
    <w:rsid w:val="002826A6"/>
    <w:rsid w:val="0028385F"/>
    <w:rsid w:val="00283927"/>
    <w:rsid w:val="00283F23"/>
    <w:rsid w:val="00284536"/>
    <w:rsid w:val="00284ABF"/>
    <w:rsid w:val="00284B20"/>
    <w:rsid w:val="00285468"/>
    <w:rsid w:val="00286079"/>
    <w:rsid w:val="0028635D"/>
    <w:rsid w:val="002864E9"/>
    <w:rsid w:val="002868FD"/>
    <w:rsid w:val="00286D7C"/>
    <w:rsid w:val="00286F4B"/>
    <w:rsid w:val="002873C1"/>
    <w:rsid w:val="0028744F"/>
    <w:rsid w:val="00287CC3"/>
    <w:rsid w:val="002906D8"/>
    <w:rsid w:val="00290D85"/>
    <w:rsid w:val="0029114F"/>
    <w:rsid w:val="00291F94"/>
    <w:rsid w:val="00292A41"/>
    <w:rsid w:val="00292D3F"/>
    <w:rsid w:val="00292FA9"/>
    <w:rsid w:val="00293122"/>
    <w:rsid w:val="00294B00"/>
    <w:rsid w:val="002950CD"/>
    <w:rsid w:val="002955AC"/>
    <w:rsid w:val="002957B2"/>
    <w:rsid w:val="00295AEC"/>
    <w:rsid w:val="00296E2B"/>
    <w:rsid w:val="00297467"/>
    <w:rsid w:val="00297C04"/>
    <w:rsid w:val="00297DA2"/>
    <w:rsid w:val="002A04B2"/>
    <w:rsid w:val="002A06C7"/>
    <w:rsid w:val="002A1CDC"/>
    <w:rsid w:val="002A1F88"/>
    <w:rsid w:val="002A2479"/>
    <w:rsid w:val="002A25AA"/>
    <w:rsid w:val="002A2780"/>
    <w:rsid w:val="002A32E8"/>
    <w:rsid w:val="002A37FC"/>
    <w:rsid w:val="002A4480"/>
    <w:rsid w:val="002A55E4"/>
    <w:rsid w:val="002A59FA"/>
    <w:rsid w:val="002A663C"/>
    <w:rsid w:val="002A669C"/>
    <w:rsid w:val="002A7C2D"/>
    <w:rsid w:val="002A7DAC"/>
    <w:rsid w:val="002A7ECA"/>
    <w:rsid w:val="002A7F16"/>
    <w:rsid w:val="002B026B"/>
    <w:rsid w:val="002B0360"/>
    <w:rsid w:val="002B09BE"/>
    <w:rsid w:val="002B0A90"/>
    <w:rsid w:val="002B1456"/>
    <w:rsid w:val="002B1647"/>
    <w:rsid w:val="002B1A26"/>
    <w:rsid w:val="002B1CB6"/>
    <w:rsid w:val="002B455D"/>
    <w:rsid w:val="002B5085"/>
    <w:rsid w:val="002B53DB"/>
    <w:rsid w:val="002B5DBE"/>
    <w:rsid w:val="002B5E8B"/>
    <w:rsid w:val="002B6B43"/>
    <w:rsid w:val="002B734F"/>
    <w:rsid w:val="002B7514"/>
    <w:rsid w:val="002B79B6"/>
    <w:rsid w:val="002C00DB"/>
    <w:rsid w:val="002C03D8"/>
    <w:rsid w:val="002C0F88"/>
    <w:rsid w:val="002C121C"/>
    <w:rsid w:val="002C146D"/>
    <w:rsid w:val="002C18DA"/>
    <w:rsid w:val="002C28B8"/>
    <w:rsid w:val="002C3A14"/>
    <w:rsid w:val="002C42ED"/>
    <w:rsid w:val="002C4E80"/>
    <w:rsid w:val="002C5087"/>
    <w:rsid w:val="002C536A"/>
    <w:rsid w:val="002C583C"/>
    <w:rsid w:val="002C6359"/>
    <w:rsid w:val="002C6E26"/>
    <w:rsid w:val="002C70A2"/>
    <w:rsid w:val="002C7307"/>
    <w:rsid w:val="002C73A0"/>
    <w:rsid w:val="002C742E"/>
    <w:rsid w:val="002C7784"/>
    <w:rsid w:val="002D003E"/>
    <w:rsid w:val="002D0429"/>
    <w:rsid w:val="002D0700"/>
    <w:rsid w:val="002D0EE8"/>
    <w:rsid w:val="002D0FB3"/>
    <w:rsid w:val="002D11DA"/>
    <w:rsid w:val="002D2319"/>
    <w:rsid w:val="002D2B08"/>
    <w:rsid w:val="002D3226"/>
    <w:rsid w:val="002D3638"/>
    <w:rsid w:val="002D369E"/>
    <w:rsid w:val="002D3E59"/>
    <w:rsid w:val="002D4ED1"/>
    <w:rsid w:val="002D5F37"/>
    <w:rsid w:val="002D656B"/>
    <w:rsid w:val="002D69B0"/>
    <w:rsid w:val="002D7170"/>
    <w:rsid w:val="002D71DD"/>
    <w:rsid w:val="002E04F5"/>
    <w:rsid w:val="002E0798"/>
    <w:rsid w:val="002E0BE2"/>
    <w:rsid w:val="002E0FE4"/>
    <w:rsid w:val="002E17E5"/>
    <w:rsid w:val="002E1D3D"/>
    <w:rsid w:val="002E1FA1"/>
    <w:rsid w:val="002E2F12"/>
    <w:rsid w:val="002E31DD"/>
    <w:rsid w:val="002E37BD"/>
    <w:rsid w:val="002E41C5"/>
    <w:rsid w:val="002E4400"/>
    <w:rsid w:val="002E4C20"/>
    <w:rsid w:val="002E517B"/>
    <w:rsid w:val="002E55FC"/>
    <w:rsid w:val="002E6BA0"/>
    <w:rsid w:val="002E7F15"/>
    <w:rsid w:val="002F0333"/>
    <w:rsid w:val="002F0701"/>
    <w:rsid w:val="002F1215"/>
    <w:rsid w:val="002F1381"/>
    <w:rsid w:val="002F16AA"/>
    <w:rsid w:val="002F1A7C"/>
    <w:rsid w:val="002F1B6D"/>
    <w:rsid w:val="002F21BA"/>
    <w:rsid w:val="002F26DA"/>
    <w:rsid w:val="002F2B85"/>
    <w:rsid w:val="002F3061"/>
    <w:rsid w:val="002F3376"/>
    <w:rsid w:val="002F3499"/>
    <w:rsid w:val="002F3D68"/>
    <w:rsid w:val="002F49FB"/>
    <w:rsid w:val="002F59D3"/>
    <w:rsid w:val="002F5C49"/>
    <w:rsid w:val="002F5E06"/>
    <w:rsid w:val="002F60C7"/>
    <w:rsid w:val="002F7602"/>
    <w:rsid w:val="002F7E90"/>
    <w:rsid w:val="00300887"/>
    <w:rsid w:val="00300AAE"/>
    <w:rsid w:val="00300B00"/>
    <w:rsid w:val="00300E69"/>
    <w:rsid w:val="00302156"/>
    <w:rsid w:val="00302B9A"/>
    <w:rsid w:val="00303E67"/>
    <w:rsid w:val="0030453F"/>
    <w:rsid w:val="00304866"/>
    <w:rsid w:val="00305544"/>
    <w:rsid w:val="00305751"/>
    <w:rsid w:val="00306349"/>
    <w:rsid w:val="003072E2"/>
    <w:rsid w:val="0030747E"/>
    <w:rsid w:val="00307844"/>
    <w:rsid w:val="00310110"/>
    <w:rsid w:val="00310D24"/>
    <w:rsid w:val="00311DEA"/>
    <w:rsid w:val="00312C49"/>
    <w:rsid w:val="00313323"/>
    <w:rsid w:val="0031351E"/>
    <w:rsid w:val="0031353C"/>
    <w:rsid w:val="00314B88"/>
    <w:rsid w:val="003150AD"/>
    <w:rsid w:val="00316144"/>
    <w:rsid w:val="003163E0"/>
    <w:rsid w:val="00316BBB"/>
    <w:rsid w:val="003172AB"/>
    <w:rsid w:val="00317AC9"/>
    <w:rsid w:val="003203A4"/>
    <w:rsid w:val="0032094D"/>
    <w:rsid w:val="00320FF1"/>
    <w:rsid w:val="00321986"/>
    <w:rsid w:val="0032399F"/>
    <w:rsid w:val="00323DE0"/>
    <w:rsid w:val="00323E31"/>
    <w:rsid w:val="00323E35"/>
    <w:rsid w:val="0032586E"/>
    <w:rsid w:val="0032616F"/>
    <w:rsid w:val="003268E6"/>
    <w:rsid w:val="00326A9E"/>
    <w:rsid w:val="00326FAB"/>
    <w:rsid w:val="003274A2"/>
    <w:rsid w:val="00330358"/>
    <w:rsid w:val="00330402"/>
    <w:rsid w:val="0033044C"/>
    <w:rsid w:val="0033126F"/>
    <w:rsid w:val="00332297"/>
    <w:rsid w:val="00332404"/>
    <w:rsid w:val="00332F33"/>
    <w:rsid w:val="00332F5C"/>
    <w:rsid w:val="003359A5"/>
    <w:rsid w:val="0033628D"/>
    <w:rsid w:val="003367C0"/>
    <w:rsid w:val="00337401"/>
    <w:rsid w:val="00340335"/>
    <w:rsid w:val="00340734"/>
    <w:rsid w:val="00340887"/>
    <w:rsid w:val="00340FA3"/>
    <w:rsid w:val="00341006"/>
    <w:rsid w:val="00341139"/>
    <w:rsid w:val="00342378"/>
    <w:rsid w:val="00342749"/>
    <w:rsid w:val="00343245"/>
    <w:rsid w:val="003437D4"/>
    <w:rsid w:val="00344F8D"/>
    <w:rsid w:val="0034547F"/>
    <w:rsid w:val="003462CF"/>
    <w:rsid w:val="003465F1"/>
    <w:rsid w:val="003465FA"/>
    <w:rsid w:val="00347154"/>
    <w:rsid w:val="00347176"/>
    <w:rsid w:val="00347438"/>
    <w:rsid w:val="00347589"/>
    <w:rsid w:val="003479DF"/>
    <w:rsid w:val="00347E72"/>
    <w:rsid w:val="00347F78"/>
    <w:rsid w:val="003507C1"/>
    <w:rsid w:val="00350802"/>
    <w:rsid w:val="003509A0"/>
    <w:rsid w:val="003514B0"/>
    <w:rsid w:val="00353D01"/>
    <w:rsid w:val="003547C5"/>
    <w:rsid w:val="00354BF2"/>
    <w:rsid w:val="00355FFD"/>
    <w:rsid w:val="00356133"/>
    <w:rsid w:val="003562A0"/>
    <w:rsid w:val="00356D30"/>
    <w:rsid w:val="00356D5B"/>
    <w:rsid w:val="00356E44"/>
    <w:rsid w:val="003573CF"/>
    <w:rsid w:val="00357874"/>
    <w:rsid w:val="00357E05"/>
    <w:rsid w:val="00357F7C"/>
    <w:rsid w:val="00357FD8"/>
    <w:rsid w:val="00361472"/>
    <w:rsid w:val="0036163A"/>
    <w:rsid w:val="003617EA"/>
    <w:rsid w:val="00362237"/>
    <w:rsid w:val="00362A73"/>
    <w:rsid w:val="003637B1"/>
    <w:rsid w:val="0036453E"/>
    <w:rsid w:val="00364DA0"/>
    <w:rsid w:val="0036604D"/>
    <w:rsid w:val="00366AD3"/>
    <w:rsid w:val="00366FEF"/>
    <w:rsid w:val="00370ADF"/>
    <w:rsid w:val="00370C7D"/>
    <w:rsid w:val="00370DDD"/>
    <w:rsid w:val="00371049"/>
    <w:rsid w:val="00371842"/>
    <w:rsid w:val="00371C42"/>
    <w:rsid w:val="003723E6"/>
    <w:rsid w:val="0037256A"/>
    <w:rsid w:val="003725A6"/>
    <w:rsid w:val="00373308"/>
    <w:rsid w:val="00373328"/>
    <w:rsid w:val="003737B7"/>
    <w:rsid w:val="00373CA5"/>
    <w:rsid w:val="00373D12"/>
    <w:rsid w:val="00374077"/>
    <w:rsid w:val="003771B8"/>
    <w:rsid w:val="00377519"/>
    <w:rsid w:val="00377CAC"/>
    <w:rsid w:val="0038025A"/>
    <w:rsid w:val="00380415"/>
    <w:rsid w:val="0038052A"/>
    <w:rsid w:val="003808A3"/>
    <w:rsid w:val="003808B7"/>
    <w:rsid w:val="003808BF"/>
    <w:rsid w:val="00380AAC"/>
    <w:rsid w:val="00381B31"/>
    <w:rsid w:val="00381CE6"/>
    <w:rsid w:val="00381EBA"/>
    <w:rsid w:val="00381EE6"/>
    <w:rsid w:val="00382334"/>
    <w:rsid w:val="00382718"/>
    <w:rsid w:val="00383559"/>
    <w:rsid w:val="00383BB4"/>
    <w:rsid w:val="00385340"/>
    <w:rsid w:val="00385D46"/>
    <w:rsid w:val="00385E4B"/>
    <w:rsid w:val="00386941"/>
    <w:rsid w:val="00386DE5"/>
    <w:rsid w:val="00387130"/>
    <w:rsid w:val="003876F9"/>
    <w:rsid w:val="00390668"/>
    <w:rsid w:val="003908B1"/>
    <w:rsid w:val="00390A93"/>
    <w:rsid w:val="00390D85"/>
    <w:rsid w:val="00391239"/>
    <w:rsid w:val="00391650"/>
    <w:rsid w:val="003917A7"/>
    <w:rsid w:val="00391BFE"/>
    <w:rsid w:val="003929A0"/>
    <w:rsid w:val="00392DBE"/>
    <w:rsid w:val="00393701"/>
    <w:rsid w:val="00394D96"/>
    <w:rsid w:val="00394F9F"/>
    <w:rsid w:val="00395218"/>
    <w:rsid w:val="0039529C"/>
    <w:rsid w:val="00396DEB"/>
    <w:rsid w:val="00397D2C"/>
    <w:rsid w:val="003A059E"/>
    <w:rsid w:val="003A1577"/>
    <w:rsid w:val="003A1CB0"/>
    <w:rsid w:val="003A1D1A"/>
    <w:rsid w:val="003A1D3C"/>
    <w:rsid w:val="003A21A3"/>
    <w:rsid w:val="003A308F"/>
    <w:rsid w:val="003A3337"/>
    <w:rsid w:val="003A375B"/>
    <w:rsid w:val="003A4134"/>
    <w:rsid w:val="003A542E"/>
    <w:rsid w:val="003A5455"/>
    <w:rsid w:val="003A591E"/>
    <w:rsid w:val="003A62E7"/>
    <w:rsid w:val="003A68D4"/>
    <w:rsid w:val="003A70B8"/>
    <w:rsid w:val="003A7100"/>
    <w:rsid w:val="003A7917"/>
    <w:rsid w:val="003A7E11"/>
    <w:rsid w:val="003B06D1"/>
    <w:rsid w:val="003B1990"/>
    <w:rsid w:val="003B1CED"/>
    <w:rsid w:val="003B1FC9"/>
    <w:rsid w:val="003B2A21"/>
    <w:rsid w:val="003B32C3"/>
    <w:rsid w:val="003B3875"/>
    <w:rsid w:val="003B3B35"/>
    <w:rsid w:val="003B3EA9"/>
    <w:rsid w:val="003B4460"/>
    <w:rsid w:val="003B4A4B"/>
    <w:rsid w:val="003B4FD9"/>
    <w:rsid w:val="003B54F2"/>
    <w:rsid w:val="003B5519"/>
    <w:rsid w:val="003B557F"/>
    <w:rsid w:val="003B5B11"/>
    <w:rsid w:val="003B675D"/>
    <w:rsid w:val="003B7248"/>
    <w:rsid w:val="003B7611"/>
    <w:rsid w:val="003C01EE"/>
    <w:rsid w:val="003C0483"/>
    <w:rsid w:val="003C200F"/>
    <w:rsid w:val="003C2072"/>
    <w:rsid w:val="003C3527"/>
    <w:rsid w:val="003C362D"/>
    <w:rsid w:val="003C3BBC"/>
    <w:rsid w:val="003C40A0"/>
    <w:rsid w:val="003C40E3"/>
    <w:rsid w:val="003C43A6"/>
    <w:rsid w:val="003C4506"/>
    <w:rsid w:val="003C46FF"/>
    <w:rsid w:val="003C4AC7"/>
    <w:rsid w:val="003C5CF4"/>
    <w:rsid w:val="003C5E92"/>
    <w:rsid w:val="003C6D84"/>
    <w:rsid w:val="003C7F73"/>
    <w:rsid w:val="003D0C6B"/>
    <w:rsid w:val="003D0EEC"/>
    <w:rsid w:val="003D0F57"/>
    <w:rsid w:val="003D15C0"/>
    <w:rsid w:val="003D1E4F"/>
    <w:rsid w:val="003D237E"/>
    <w:rsid w:val="003D2543"/>
    <w:rsid w:val="003D309E"/>
    <w:rsid w:val="003D3861"/>
    <w:rsid w:val="003D3B10"/>
    <w:rsid w:val="003D4962"/>
    <w:rsid w:val="003D5FD1"/>
    <w:rsid w:val="003D62B8"/>
    <w:rsid w:val="003D6403"/>
    <w:rsid w:val="003D7A2A"/>
    <w:rsid w:val="003D7E73"/>
    <w:rsid w:val="003D7F08"/>
    <w:rsid w:val="003E0C80"/>
    <w:rsid w:val="003E0DC2"/>
    <w:rsid w:val="003E1049"/>
    <w:rsid w:val="003E12C9"/>
    <w:rsid w:val="003E1D76"/>
    <w:rsid w:val="003E264A"/>
    <w:rsid w:val="003E286C"/>
    <w:rsid w:val="003E28CB"/>
    <w:rsid w:val="003E2D83"/>
    <w:rsid w:val="003E34D6"/>
    <w:rsid w:val="003E3CD3"/>
    <w:rsid w:val="003E479B"/>
    <w:rsid w:val="003E5A71"/>
    <w:rsid w:val="003E5C68"/>
    <w:rsid w:val="003E5F7E"/>
    <w:rsid w:val="003E6844"/>
    <w:rsid w:val="003E68CF"/>
    <w:rsid w:val="003F008C"/>
    <w:rsid w:val="003F07D5"/>
    <w:rsid w:val="003F0976"/>
    <w:rsid w:val="003F0CD8"/>
    <w:rsid w:val="003F16EC"/>
    <w:rsid w:val="003F1CA6"/>
    <w:rsid w:val="003F37CE"/>
    <w:rsid w:val="003F4BF8"/>
    <w:rsid w:val="003F5208"/>
    <w:rsid w:val="003F565A"/>
    <w:rsid w:val="003F581C"/>
    <w:rsid w:val="003F5B7F"/>
    <w:rsid w:val="003F5C38"/>
    <w:rsid w:val="003F60A5"/>
    <w:rsid w:val="003F6261"/>
    <w:rsid w:val="003F7429"/>
    <w:rsid w:val="003F7488"/>
    <w:rsid w:val="00400B13"/>
    <w:rsid w:val="00400F91"/>
    <w:rsid w:val="00401916"/>
    <w:rsid w:val="00401C51"/>
    <w:rsid w:val="00401FA7"/>
    <w:rsid w:val="00402B9F"/>
    <w:rsid w:val="00403BD7"/>
    <w:rsid w:val="004053BE"/>
    <w:rsid w:val="004059C4"/>
    <w:rsid w:val="004062C1"/>
    <w:rsid w:val="00407298"/>
    <w:rsid w:val="00407BBF"/>
    <w:rsid w:val="0041018D"/>
    <w:rsid w:val="004106F3"/>
    <w:rsid w:val="00411295"/>
    <w:rsid w:val="00411BDC"/>
    <w:rsid w:val="0041359E"/>
    <w:rsid w:val="00413712"/>
    <w:rsid w:val="00413CA5"/>
    <w:rsid w:val="00413E6D"/>
    <w:rsid w:val="00414A91"/>
    <w:rsid w:val="00414E72"/>
    <w:rsid w:val="00415615"/>
    <w:rsid w:val="00416343"/>
    <w:rsid w:val="00416BC5"/>
    <w:rsid w:val="00416EE4"/>
    <w:rsid w:val="00417CF7"/>
    <w:rsid w:val="00420A69"/>
    <w:rsid w:val="0042102F"/>
    <w:rsid w:val="00422448"/>
    <w:rsid w:val="00422649"/>
    <w:rsid w:val="00422FE9"/>
    <w:rsid w:val="00423408"/>
    <w:rsid w:val="004248EA"/>
    <w:rsid w:val="0042527C"/>
    <w:rsid w:val="004253BF"/>
    <w:rsid w:val="004263D5"/>
    <w:rsid w:val="00426B4E"/>
    <w:rsid w:val="00427255"/>
    <w:rsid w:val="00427F62"/>
    <w:rsid w:val="0043005F"/>
    <w:rsid w:val="0043082E"/>
    <w:rsid w:val="00430949"/>
    <w:rsid w:val="00430A76"/>
    <w:rsid w:val="00431AAF"/>
    <w:rsid w:val="00431FF6"/>
    <w:rsid w:val="0043246E"/>
    <w:rsid w:val="0043290D"/>
    <w:rsid w:val="00432982"/>
    <w:rsid w:val="004330C5"/>
    <w:rsid w:val="004335DB"/>
    <w:rsid w:val="00433E52"/>
    <w:rsid w:val="004354C7"/>
    <w:rsid w:val="0043570B"/>
    <w:rsid w:val="00436DB2"/>
    <w:rsid w:val="0043708D"/>
    <w:rsid w:val="00437150"/>
    <w:rsid w:val="004376B6"/>
    <w:rsid w:val="00437E10"/>
    <w:rsid w:val="00437EE3"/>
    <w:rsid w:val="00440256"/>
    <w:rsid w:val="00440C2C"/>
    <w:rsid w:val="00441679"/>
    <w:rsid w:val="00442240"/>
    <w:rsid w:val="00442434"/>
    <w:rsid w:val="00442462"/>
    <w:rsid w:val="00443D16"/>
    <w:rsid w:val="004440CB"/>
    <w:rsid w:val="004451E6"/>
    <w:rsid w:val="00445491"/>
    <w:rsid w:val="00445539"/>
    <w:rsid w:val="0044582D"/>
    <w:rsid w:val="00445BBD"/>
    <w:rsid w:val="00445FD1"/>
    <w:rsid w:val="00446239"/>
    <w:rsid w:val="00446303"/>
    <w:rsid w:val="004475C9"/>
    <w:rsid w:val="00447DA0"/>
    <w:rsid w:val="00447E84"/>
    <w:rsid w:val="0045034C"/>
    <w:rsid w:val="004503B8"/>
    <w:rsid w:val="0045107C"/>
    <w:rsid w:val="004510D3"/>
    <w:rsid w:val="00451260"/>
    <w:rsid w:val="00451414"/>
    <w:rsid w:val="00451EC9"/>
    <w:rsid w:val="004524A1"/>
    <w:rsid w:val="00452747"/>
    <w:rsid w:val="00452F61"/>
    <w:rsid w:val="0045302B"/>
    <w:rsid w:val="00453627"/>
    <w:rsid w:val="004536A6"/>
    <w:rsid w:val="00453B42"/>
    <w:rsid w:val="0045456B"/>
    <w:rsid w:val="00456577"/>
    <w:rsid w:val="00457228"/>
    <w:rsid w:val="0045753A"/>
    <w:rsid w:val="004604E2"/>
    <w:rsid w:val="004618F5"/>
    <w:rsid w:val="0046365C"/>
    <w:rsid w:val="00463922"/>
    <w:rsid w:val="00464099"/>
    <w:rsid w:val="004644BC"/>
    <w:rsid w:val="0046620C"/>
    <w:rsid w:val="004662C5"/>
    <w:rsid w:val="004662E1"/>
    <w:rsid w:val="00466322"/>
    <w:rsid w:val="00466A3B"/>
    <w:rsid w:val="00467000"/>
    <w:rsid w:val="004679E2"/>
    <w:rsid w:val="00470007"/>
    <w:rsid w:val="004701D7"/>
    <w:rsid w:val="004705C1"/>
    <w:rsid w:val="00470872"/>
    <w:rsid w:val="00470D8C"/>
    <w:rsid w:val="004719FE"/>
    <w:rsid w:val="00471D05"/>
    <w:rsid w:val="004724D1"/>
    <w:rsid w:val="00473C41"/>
    <w:rsid w:val="004741E2"/>
    <w:rsid w:val="004749D1"/>
    <w:rsid w:val="00475742"/>
    <w:rsid w:val="004764F6"/>
    <w:rsid w:val="00476C4D"/>
    <w:rsid w:val="00476D93"/>
    <w:rsid w:val="00476E42"/>
    <w:rsid w:val="00477194"/>
    <w:rsid w:val="004771E5"/>
    <w:rsid w:val="00480C48"/>
    <w:rsid w:val="004815BC"/>
    <w:rsid w:val="0048209F"/>
    <w:rsid w:val="00482C78"/>
    <w:rsid w:val="004845A9"/>
    <w:rsid w:val="00484744"/>
    <w:rsid w:val="004854B0"/>
    <w:rsid w:val="00485BE2"/>
    <w:rsid w:val="0048625B"/>
    <w:rsid w:val="004868F7"/>
    <w:rsid w:val="00487150"/>
    <w:rsid w:val="00487714"/>
    <w:rsid w:val="00487D5D"/>
    <w:rsid w:val="0049008D"/>
    <w:rsid w:val="00490821"/>
    <w:rsid w:val="00490EB3"/>
    <w:rsid w:val="004916E3"/>
    <w:rsid w:val="00491885"/>
    <w:rsid w:val="004918E5"/>
    <w:rsid w:val="00491934"/>
    <w:rsid w:val="00491EE1"/>
    <w:rsid w:val="00492028"/>
    <w:rsid w:val="00492BCE"/>
    <w:rsid w:val="00493922"/>
    <w:rsid w:val="004940C3"/>
    <w:rsid w:val="004946F6"/>
    <w:rsid w:val="0049482C"/>
    <w:rsid w:val="00494C07"/>
    <w:rsid w:val="00494DAA"/>
    <w:rsid w:val="00494FB8"/>
    <w:rsid w:val="0049741F"/>
    <w:rsid w:val="00497643"/>
    <w:rsid w:val="004A005E"/>
    <w:rsid w:val="004A0431"/>
    <w:rsid w:val="004A0625"/>
    <w:rsid w:val="004A0F2D"/>
    <w:rsid w:val="004A121E"/>
    <w:rsid w:val="004A2D30"/>
    <w:rsid w:val="004A3550"/>
    <w:rsid w:val="004A39D5"/>
    <w:rsid w:val="004A3A48"/>
    <w:rsid w:val="004A3D9D"/>
    <w:rsid w:val="004A3E34"/>
    <w:rsid w:val="004A4B33"/>
    <w:rsid w:val="004A5069"/>
    <w:rsid w:val="004A5494"/>
    <w:rsid w:val="004A557E"/>
    <w:rsid w:val="004A5A74"/>
    <w:rsid w:val="004A5E25"/>
    <w:rsid w:val="004A69EB"/>
    <w:rsid w:val="004A70D6"/>
    <w:rsid w:val="004A7EC3"/>
    <w:rsid w:val="004B08B6"/>
    <w:rsid w:val="004B0FF0"/>
    <w:rsid w:val="004B3456"/>
    <w:rsid w:val="004B36A1"/>
    <w:rsid w:val="004B3ED7"/>
    <w:rsid w:val="004B43CB"/>
    <w:rsid w:val="004B5044"/>
    <w:rsid w:val="004B5360"/>
    <w:rsid w:val="004B64AF"/>
    <w:rsid w:val="004B68F1"/>
    <w:rsid w:val="004B6F1A"/>
    <w:rsid w:val="004B78A3"/>
    <w:rsid w:val="004C0FC1"/>
    <w:rsid w:val="004C10F6"/>
    <w:rsid w:val="004C1425"/>
    <w:rsid w:val="004C1C6D"/>
    <w:rsid w:val="004C1C91"/>
    <w:rsid w:val="004C3482"/>
    <w:rsid w:val="004C37C1"/>
    <w:rsid w:val="004C3DB9"/>
    <w:rsid w:val="004C5010"/>
    <w:rsid w:val="004C52F8"/>
    <w:rsid w:val="004C5AD3"/>
    <w:rsid w:val="004C7370"/>
    <w:rsid w:val="004C7AD1"/>
    <w:rsid w:val="004D0480"/>
    <w:rsid w:val="004D0638"/>
    <w:rsid w:val="004D0C07"/>
    <w:rsid w:val="004D0ED1"/>
    <w:rsid w:val="004D1385"/>
    <w:rsid w:val="004D1BE0"/>
    <w:rsid w:val="004D1D30"/>
    <w:rsid w:val="004D244B"/>
    <w:rsid w:val="004D345B"/>
    <w:rsid w:val="004D4215"/>
    <w:rsid w:val="004D4CE1"/>
    <w:rsid w:val="004D4DE7"/>
    <w:rsid w:val="004D56CD"/>
    <w:rsid w:val="004D5C4F"/>
    <w:rsid w:val="004D67DF"/>
    <w:rsid w:val="004D7216"/>
    <w:rsid w:val="004D7458"/>
    <w:rsid w:val="004D750D"/>
    <w:rsid w:val="004D764F"/>
    <w:rsid w:val="004D7BD6"/>
    <w:rsid w:val="004D7CED"/>
    <w:rsid w:val="004E098B"/>
    <w:rsid w:val="004E0CE5"/>
    <w:rsid w:val="004E1046"/>
    <w:rsid w:val="004E1474"/>
    <w:rsid w:val="004E1C81"/>
    <w:rsid w:val="004E29B5"/>
    <w:rsid w:val="004E3CDA"/>
    <w:rsid w:val="004E3DB2"/>
    <w:rsid w:val="004E4001"/>
    <w:rsid w:val="004E47D3"/>
    <w:rsid w:val="004E4D22"/>
    <w:rsid w:val="004E579F"/>
    <w:rsid w:val="004E5A54"/>
    <w:rsid w:val="004E5E32"/>
    <w:rsid w:val="004E67BC"/>
    <w:rsid w:val="004E67F4"/>
    <w:rsid w:val="004E69E2"/>
    <w:rsid w:val="004E6FCE"/>
    <w:rsid w:val="004E7311"/>
    <w:rsid w:val="004F04B7"/>
    <w:rsid w:val="004F0E98"/>
    <w:rsid w:val="004F17E3"/>
    <w:rsid w:val="004F1829"/>
    <w:rsid w:val="004F1966"/>
    <w:rsid w:val="004F1CDD"/>
    <w:rsid w:val="004F2E1E"/>
    <w:rsid w:val="004F33CE"/>
    <w:rsid w:val="004F375C"/>
    <w:rsid w:val="004F377C"/>
    <w:rsid w:val="004F3EB5"/>
    <w:rsid w:val="004F4AEF"/>
    <w:rsid w:val="004F5614"/>
    <w:rsid w:val="004F56A3"/>
    <w:rsid w:val="004F5766"/>
    <w:rsid w:val="004F596F"/>
    <w:rsid w:val="004F62D9"/>
    <w:rsid w:val="004F69B9"/>
    <w:rsid w:val="0050027F"/>
    <w:rsid w:val="00500690"/>
    <w:rsid w:val="005014F8"/>
    <w:rsid w:val="00501D85"/>
    <w:rsid w:val="00501DE1"/>
    <w:rsid w:val="0050393C"/>
    <w:rsid w:val="00503E0C"/>
    <w:rsid w:val="0050509C"/>
    <w:rsid w:val="00506026"/>
    <w:rsid w:val="00506A4D"/>
    <w:rsid w:val="005079A4"/>
    <w:rsid w:val="005079B2"/>
    <w:rsid w:val="005100FF"/>
    <w:rsid w:val="005101A3"/>
    <w:rsid w:val="005102E8"/>
    <w:rsid w:val="00511223"/>
    <w:rsid w:val="00511E24"/>
    <w:rsid w:val="005129FF"/>
    <w:rsid w:val="00512CA0"/>
    <w:rsid w:val="00512CBB"/>
    <w:rsid w:val="005134B7"/>
    <w:rsid w:val="0051427B"/>
    <w:rsid w:val="005146AF"/>
    <w:rsid w:val="00514A6A"/>
    <w:rsid w:val="00514BD6"/>
    <w:rsid w:val="00515413"/>
    <w:rsid w:val="005169F3"/>
    <w:rsid w:val="00516A6E"/>
    <w:rsid w:val="00517510"/>
    <w:rsid w:val="00517777"/>
    <w:rsid w:val="00520667"/>
    <w:rsid w:val="00520A13"/>
    <w:rsid w:val="00521B57"/>
    <w:rsid w:val="00522424"/>
    <w:rsid w:val="00522B21"/>
    <w:rsid w:val="00523D21"/>
    <w:rsid w:val="00523E39"/>
    <w:rsid w:val="005241E1"/>
    <w:rsid w:val="00524282"/>
    <w:rsid w:val="0052494A"/>
    <w:rsid w:val="00525162"/>
    <w:rsid w:val="00525BE8"/>
    <w:rsid w:val="00525E4B"/>
    <w:rsid w:val="005263AB"/>
    <w:rsid w:val="00526E14"/>
    <w:rsid w:val="00527005"/>
    <w:rsid w:val="00530029"/>
    <w:rsid w:val="005312C7"/>
    <w:rsid w:val="00531740"/>
    <w:rsid w:val="00532560"/>
    <w:rsid w:val="00532B41"/>
    <w:rsid w:val="0053367F"/>
    <w:rsid w:val="005348FD"/>
    <w:rsid w:val="00535FD5"/>
    <w:rsid w:val="00536AED"/>
    <w:rsid w:val="00536E3B"/>
    <w:rsid w:val="00537128"/>
    <w:rsid w:val="005375A2"/>
    <w:rsid w:val="0053765A"/>
    <w:rsid w:val="005406E1"/>
    <w:rsid w:val="005409F7"/>
    <w:rsid w:val="00540DBA"/>
    <w:rsid w:val="00541792"/>
    <w:rsid w:val="005418A0"/>
    <w:rsid w:val="00542A3C"/>
    <w:rsid w:val="00542A4A"/>
    <w:rsid w:val="00542F1D"/>
    <w:rsid w:val="005435F8"/>
    <w:rsid w:val="00543DC4"/>
    <w:rsid w:val="005440E9"/>
    <w:rsid w:val="005500C2"/>
    <w:rsid w:val="00550652"/>
    <w:rsid w:val="0055135D"/>
    <w:rsid w:val="00551501"/>
    <w:rsid w:val="0055250F"/>
    <w:rsid w:val="0055289C"/>
    <w:rsid w:val="00552AE0"/>
    <w:rsid w:val="00552F78"/>
    <w:rsid w:val="00553462"/>
    <w:rsid w:val="00553467"/>
    <w:rsid w:val="00553A2E"/>
    <w:rsid w:val="00553B84"/>
    <w:rsid w:val="00554423"/>
    <w:rsid w:val="00554473"/>
    <w:rsid w:val="00554DE2"/>
    <w:rsid w:val="00555855"/>
    <w:rsid w:val="00556E98"/>
    <w:rsid w:val="00557D17"/>
    <w:rsid w:val="00560F10"/>
    <w:rsid w:val="0056115B"/>
    <w:rsid w:val="005614F8"/>
    <w:rsid w:val="005617EC"/>
    <w:rsid w:val="00562737"/>
    <w:rsid w:val="00562DE1"/>
    <w:rsid w:val="005634E9"/>
    <w:rsid w:val="00563728"/>
    <w:rsid w:val="0056378F"/>
    <w:rsid w:val="00563988"/>
    <w:rsid w:val="005646A7"/>
    <w:rsid w:val="00564CFD"/>
    <w:rsid w:val="005652BA"/>
    <w:rsid w:val="005659E8"/>
    <w:rsid w:val="00565C67"/>
    <w:rsid w:val="00566409"/>
    <w:rsid w:val="0056661D"/>
    <w:rsid w:val="0056761D"/>
    <w:rsid w:val="00567DA2"/>
    <w:rsid w:val="00567E6B"/>
    <w:rsid w:val="00567F34"/>
    <w:rsid w:val="005700D7"/>
    <w:rsid w:val="005709A9"/>
    <w:rsid w:val="00570F6C"/>
    <w:rsid w:val="005711FD"/>
    <w:rsid w:val="005719EE"/>
    <w:rsid w:val="0057280A"/>
    <w:rsid w:val="00573E3A"/>
    <w:rsid w:val="00574169"/>
    <w:rsid w:val="00574569"/>
    <w:rsid w:val="00574CBC"/>
    <w:rsid w:val="005751B7"/>
    <w:rsid w:val="005756E7"/>
    <w:rsid w:val="005757F7"/>
    <w:rsid w:val="00575D2D"/>
    <w:rsid w:val="0057615B"/>
    <w:rsid w:val="00576354"/>
    <w:rsid w:val="005765B2"/>
    <w:rsid w:val="005766AB"/>
    <w:rsid w:val="00576C67"/>
    <w:rsid w:val="00576D7E"/>
    <w:rsid w:val="00577862"/>
    <w:rsid w:val="0057794B"/>
    <w:rsid w:val="00577D1D"/>
    <w:rsid w:val="005804B7"/>
    <w:rsid w:val="00580611"/>
    <w:rsid w:val="0058083F"/>
    <w:rsid w:val="00580F21"/>
    <w:rsid w:val="00581CE3"/>
    <w:rsid w:val="00582180"/>
    <w:rsid w:val="00582DE6"/>
    <w:rsid w:val="005842F2"/>
    <w:rsid w:val="00584891"/>
    <w:rsid w:val="00584AA8"/>
    <w:rsid w:val="00584DBD"/>
    <w:rsid w:val="00584F8D"/>
    <w:rsid w:val="00586234"/>
    <w:rsid w:val="005869C4"/>
    <w:rsid w:val="00587C3D"/>
    <w:rsid w:val="00587ECB"/>
    <w:rsid w:val="00587FE6"/>
    <w:rsid w:val="00590ABE"/>
    <w:rsid w:val="00590D80"/>
    <w:rsid w:val="0059171F"/>
    <w:rsid w:val="00593349"/>
    <w:rsid w:val="00593EC1"/>
    <w:rsid w:val="005948BD"/>
    <w:rsid w:val="005948FE"/>
    <w:rsid w:val="00595E99"/>
    <w:rsid w:val="00596EC7"/>
    <w:rsid w:val="005970DE"/>
    <w:rsid w:val="00597736"/>
    <w:rsid w:val="0059797B"/>
    <w:rsid w:val="005A004A"/>
    <w:rsid w:val="005A1341"/>
    <w:rsid w:val="005A1713"/>
    <w:rsid w:val="005A2FB2"/>
    <w:rsid w:val="005A37EA"/>
    <w:rsid w:val="005A3B66"/>
    <w:rsid w:val="005A4513"/>
    <w:rsid w:val="005A4584"/>
    <w:rsid w:val="005A46D8"/>
    <w:rsid w:val="005A600A"/>
    <w:rsid w:val="005A70C9"/>
    <w:rsid w:val="005A7663"/>
    <w:rsid w:val="005B0028"/>
    <w:rsid w:val="005B028C"/>
    <w:rsid w:val="005B0AE6"/>
    <w:rsid w:val="005B0E21"/>
    <w:rsid w:val="005B1444"/>
    <w:rsid w:val="005B235A"/>
    <w:rsid w:val="005B2813"/>
    <w:rsid w:val="005B30E8"/>
    <w:rsid w:val="005B31F2"/>
    <w:rsid w:val="005B32FB"/>
    <w:rsid w:val="005B37FE"/>
    <w:rsid w:val="005B477D"/>
    <w:rsid w:val="005B512C"/>
    <w:rsid w:val="005B535C"/>
    <w:rsid w:val="005B5BE3"/>
    <w:rsid w:val="005B5FAF"/>
    <w:rsid w:val="005B5FD8"/>
    <w:rsid w:val="005B63A3"/>
    <w:rsid w:val="005C0B3A"/>
    <w:rsid w:val="005C2C7F"/>
    <w:rsid w:val="005C319F"/>
    <w:rsid w:val="005C3A80"/>
    <w:rsid w:val="005C453F"/>
    <w:rsid w:val="005C4DC3"/>
    <w:rsid w:val="005C518A"/>
    <w:rsid w:val="005C54E3"/>
    <w:rsid w:val="005C68D2"/>
    <w:rsid w:val="005C6A8A"/>
    <w:rsid w:val="005C6E39"/>
    <w:rsid w:val="005C71E3"/>
    <w:rsid w:val="005D02E4"/>
    <w:rsid w:val="005D0BC1"/>
    <w:rsid w:val="005D0CB1"/>
    <w:rsid w:val="005D161C"/>
    <w:rsid w:val="005D1854"/>
    <w:rsid w:val="005D4813"/>
    <w:rsid w:val="005D66DD"/>
    <w:rsid w:val="005D731E"/>
    <w:rsid w:val="005D76EE"/>
    <w:rsid w:val="005D7EA5"/>
    <w:rsid w:val="005E17A4"/>
    <w:rsid w:val="005E20CD"/>
    <w:rsid w:val="005E2786"/>
    <w:rsid w:val="005E2A25"/>
    <w:rsid w:val="005E3526"/>
    <w:rsid w:val="005E3E16"/>
    <w:rsid w:val="005E4D3E"/>
    <w:rsid w:val="005E4FC8"/>
    <w:rsid w:val="005E50A6"/>
    <w:rsid w:val="005E646E"/>
    <w:rsid w:val="005E6521"/>
    <w:rsid w:val="005E6C6E"/>
    <w:rsid w:val="005E7CAC"/>
    <w:rsid w:val="005F06F4"/>
    <w:rsid w:val="005F0A81"/>
    <w:rsid w:val="005F0AC7"/>
    <w:rsid w:val="005F0EE2"/>
    <w:rsid w:val="005F18FA"/>
    <w:rsid w:val="005F1A60"/>
    <w:rsid w:val="005F215C"/>
    <w:rsid w:val="005F25B6"/>
    <w:rsid w:val="005F346E"/>
    <w:rsid w:val="005F375D"/>
    <w:rsid w:val="005F3B0B"/>
    <w:rsid w:val="005F3E34"/>
    <w:rsid w:val="005F42D4"/>
    <w:rsid w:val="005F45C0"/>
    <w:rsid w:val="005F4CFC"/>
    <w:rsid w:val="005F5902"/>
    <w:rsid w:val="005F59D2"/>
    <w:rsid w:val="005F647C"/>
    <w:rsid w:val="005F6A64"/>
    <w:rsid w:val="005F741D"/>
    <w:rsid w:val="00600900"/>
    <w:rsid w:val="00600F51"/>
    <w:rsid w:val="0060120D"/>
    <w:rsid w:val="00601A2E"/>
    <w:rsid w:val="00601C90"/>
    <w:rsid w:val="006021B9"/>
    <w:rsid w:val="00602468"/>
    <w:rsid w:val="0060257B"/>
    <w:rsid w:val="006029B6"/>
    <w:rsid w:val="00602E8B"/>
    <w:rsid w:val="006033E7"/>
    <w:rsid w:val="0060416C"/>
    <w:rsid w:val="0060453E"/>
    <w:rsid w:val="006051DA"/>
    <w:rsid w:val="00605270"/>
    <w:rsid w:val="0060577A"/>
    <w:rsid w:val="006063B6"/>
    <w:rsid w:val="00606E05"/>
    <w:rsid w:val="0060716E"/>
    <w:rsid w:val="00607747"/>
    <w:rsid w:val="00607FFE"/>
    <w:rsid w:val="00610338"/>
    <w:rsid w:val="00611AFC"/>
    <w:rsid w:val="00611D32"/>
    <w:rsid w:val="00612AFE"/>
    <w:rsid w:val="00613C88"/>
    <w:rsid w:val="006145F3"/>
    <w:rsid w:val="00614AC1"/>
    <w:rsid w:val="00614D2F"/>
    <w:rsid w:val="00615801"/>
    <w:rsid w:val="0061598F"/>
    <w:rsid w:val="006159FB"/>
    <w:rsid w:val="0061656C"/>
    <w:rsid w:val="0061710C"/>
    <w:rsid w:val="0061734C"/>
    <w:rsid w:val="00617605"/>
    <w:rsid w:val="006178BD"/>
    <w:rsid w:val="00617A17"/>
    <w:rsid w:val="006202E2"/>
    <w:rsid w:val="00620DF1"/>
    <w:rsid w:val="00621A0A"/>
    <w:rsid w:val="00621C77"/>
    <w:rsid w:val="00622011"/>
    <w:rsid w:val="006225E7"/>
    <w:rsid w:val="0062350C"/>
    <w:rsid w:val="00623762"/>
    <w:rsid w:val="00623B08"/>
    <w:rsid w:val="00624C4E"/>
    <w:rsid w:val="00624C8C"/>
    <w:rsid w:val="006256BF"/>
    <w:rsid w:val="00626037"/>
    <w:rsid w:val="0062662E"/>
    <w:rsid w:val="00626683"/>
    <w:rsid w:val="0062712C"/>
    <w:rsid w:val="00627321"/>
    <w:rsid w:val="0062783C"/>
    <w:rsid w:val="00627C3A"/>
    <w:rsid w:val="00627C73"/>
    <w:rsid w:val="006306E9"/>
    <w:rsid w:val="00630F8D"/>
    <w:rsid w:val="00632B39"/>
    <w:rsid w:val="00634168"/>
    <w:rsid w:val="00634D08"/>
    <w:rsid w:val="00634E39"/>
    <w:rsid w:val="00634F9C"/>
    <w:rsid w:val="00635196"/>
    <w:rsid w:val="006357CD"/>
    <w:rsid w:val="00635D81"/>
    <w:rsid w:val="00636A0F"/>
    <w:rsid w:val="00637858"/>
    <w:rsid w:val="0064035D"/>
    <w:rsid w:val="00640B95"/>
    <w:rsid w:val="00641006"/>
    <w:rsid w:val="006416A3"/>
    <w:rsid w:val="006416B9"/>
    <w:rsid w:val="00642E32"/>
    <w:rsid w:val="006432E7"/>
    <w:rsid w:val="00643A57"/>
    <w:rsid w:val="00643B41"/>
    <w:rsid w:val="006440F2"/>
    <w:rsid w:val="0064461A"/>
    <w:rsid w:val="0064475B"/>
    <w:rsid w:val="0064489C"/>
    <w:rsid w:val="0064717F"/>
    <w:rsid w:val="006475A8"/>
    <w:rsid w:val="00647DBD"/>
    <w:rsid w:val="00650196"/>
    <w:rsid w:val="00651FC3"/>
    <w:rsid w:val="0065216D"/>
    <w:rsid w:val="0065225E"/>
    <w:rsid w:val="0065278B"/>
    <w:rsid w:val="00652F88"/>
    <w:rsid w:val="006535B2"/>
    <w:rsid w:val="0065362D"/>
    <w:rsid w:val="00653834"/>
    <w:rsid w:val="00653C76"/>
    <w:rsid w:val="006544B8"/>
    <w:rsid w:val="006545EB"/>
    <w:rsid w:val="006546C2"/>
    <w:rsid w:val="00654E5F"/>
    <w:rsid w:val="00655BFE"/>
    <w:rsid w:val="00656D9A"/>
    <w:rsid w:val="00660945"/>
    <w:rsid w:val="00661024"/>
    <w:rsid w:val="00661304"/>
    <w:rsid w:val="00662212"/>
    <w:rsid w:val="00662789"/>
    <w:rsid w:val="006628CB"/>
    <w:rsid w:val="00665101"/>
    <w:rsid w:val="006661F2"/>
    <w:rsid w:val="00666C9F"/>
    <w:rsid w:val="00667D75"/>
    <w:rsid w:val="00670A16"/>
    <w:rsid w:val="0067120D"/>
    <w:rsid w:val="006712DE"/>
    <w:rsid w:val="0067158A"/>
    <w:rsid w:val="00671A39"/>
    <w:rsid w:val="00671E0A"/>
    <w:rsid w:val="006728CD"/>
    <w:rsid w:val="00672EDB"/>
    <w:rsid w:val="00673309"/>
    <w:rsid w:val="00673D79"/>
    <w:rsid w:val="00673DF0"/>
    <w:rsid w:val="0067409F"/>
    <w:rsid w:val="006740ED"/>
    <w:rsid w:val="006743B5"/>
    <w:rsid w:val="006743DA"/>
    <w:rsid w:val="00674DFF"/>
    <w:rsid w:val="00676263"/>
    <w:rsid w:val="00680722"/>
    <w:rsid w:val="0068088D"/>
    <w:rsid w:val="006809A1"/>
    <w:rsid w:val="00681157"/>
    <w:rsid w:val="00681526"/>
    <w:rsid w:val="00681D6F"/>
    <w:rsid w:val="006829E6"/>
    <w:rsid w:val="0068314A"/>
    <w:rsid w:val="006853BD"/>
    <w:rsid w:val="006853CD"/>
    <w:rsid w:val="00685782"/>
    <w:rsid w:val="006858FB"/>
    <w:rsid w:val="00685A34"/>
    <w:rsid w:val="00685D40"/>
    <w:rsid w:val="00685DAF"/>
    <w:rsid w:val="00685E2F"/>
    <w:rsid w:val="006873A1"/>
    <w:rsid w:val="00687D9B"/>
    <w:rsid w:val="006903EB"/>
    <w:rsid w:val="00690695"/>
    <w:rsid w:val="006907E3"/>
    <w:rsid w:val="00690AFE"/>
    <w:rsid w:val="00691416"/>
    <w:rsid w:val="00691D81"/>
    <w:rsid w:val="0069257A"/>
    <w:rsid w:val="006925F9"/>
    <w:rsid w:val="00692C47"/>
    <w:rsid w:val="00692D48"/>
    <w:rsid w:val="00693AC1"/>
    <w:rsid w:val="00693DDE"/>
    <w:rsid w:val="006941C5"/>
    <w:rsid w:val="006950D6"/>
    <w:rsid w:val="00695CC2"/>
    <w:rsid w:val="00695E15"/>
    <w:rsid w:val="0069616C"/>
    <w:rsid w:val="006A1122"/>
    <w:rsid w:val="006A28DA"/>
    <w:rsid w:val="006A2E2F"/>
    <w:rsid w:val="006A3129"/>
    <w:rsid w:val="006A350D"/>
    <w:rsid w:val="006A37D7"/>
    <w:rsid w:val="006A3ACD"/>
    <w:rsid w:val="006A4449"/>
    <w:rsid w:val="006A475C"/>
    <w:rsid w:val="006A5AA0"/>
    <w:rsid w:val="006A69C4"/>
    <w:rsid w:val="006A6E76"/>
    <w:rsid w:val="006A7328"/>
    <w:rsid w:val="006A7B32"/>
    <w:rsid w:val="006A7F54"/>
    <w:rsid w:val="006B027A"/>
    <w:rsid w:val="006B0534"/>
    <w:rsid w:val="006B19AA"/>
    <w:rsid w:val="006B1B2E"/>
    <w:rsid w:val="006B1CA9"/>
    <w:rsid w:val="006B29D8"/>
    <w:rsid w:val="006B2FD1"/>
    <w:rsid w:val="006B3610"/>
    <w:rsid w:val="006B40A5"/>
    <w:rsid w:val="006B4221"/>
    <w:rsid w:val="006B42D6"/>
    <w:rsid w:val="006B4361"/>
    <w:rsid w:val="006B4510"/>
    <w:rsid w:val="006B56E7"/>
    <w:rsid w:val="006B573B"/>
    <w:rsid w:val="006B5BCF"/>
    <w:rsid w:val="006B5E14"/>
    <w:rsid w:val="006B675F"/>
    <w:rsid w:val="006B6A7C"/>
    <w:rsid w:val="006B7766"/>
    <w:rsid w:val="006B7B2E"/>
    <w:rsid w:val="006B7D4B"/>
    <w:rsid w:val="006C000E"/>
    <w:rsid w:val="006C233E"/>
    <w:rsid w:val="006C30A5"/>
    <w:rsid w:val="006C3377"/>
    <w:rsid w:val="006C3593"/>
    <w:rsid w:val="006C361E"/>
    <w:rsid w:val="006C3BA2"/>
    <w:rsid w:val="006C3F48"/>
    <w:rsid w:val="006C414B"/>
    <w:rsid w:val="006C4186"/>
    <w:rsid w:val="006C4923"/>
    <w:rsid w:val="006C5E69"/>
    <w:rsid w:val="006C5EA3"/>
    <w:rsid w:val="006C7294"/>
    <w:rsid w:val="006C7F65"/>
    <w:rsid w:val="006D06CC"/>
    <w:rsid w:val="006D0B10"/>
    <w:rsid w:val="006D1A1C"/>
    <w:rsid w:val="006D282D"/>
    <w:rsid w:val="006D2A6F"/>
    <w:rsid w:val="006D309C"/>
    <w:rsid w:val="006D3939"/>
    <w:rsid w:val="006D394C"/>
    <w:rsid w:val="006D424C"/>
    <w:rsid w:val="006D440D"/>
    <w:rsid w:val="006D4855"/>
    <w:rsid w:val="006D4927"/>
    <w:rsid w:val="006D50CE"/>
    <w:rsid w:val="006D51F0"/>
    <w:rsid w:val="006D55BB"/>
    <w:rsid w:val="006D56CD"/>
    <w:rsid w:val="006D6482"/>
    <w:rsid w:val="006D78B9"/>
    <w:rsid w:val="006D7D6A"/>
    <w:rsid w:val="006E02DC"/>
    <w:rsid w:val="006E0A3F"/>
    <w:rsid w:val="006E0B19"/>
    <w:rsid w:val="006E14C5"/>
    <w:rsid w:val="006E1A02"/>
    <w:rsid w:val="006E2258"/>
    <w:rsid w:val="006E263A"/>
    <w:rsid w:val="006E2888"/>
    <w:rsid w:val="006E38EA"/>
    <w:rsid w:val="006E48EA"/>
    <w:rsid w:val="006E54CD"/>
    <w:rsid w:val="006E5864"/>
    <w:rsid w:val="006E6DF5"/>
    <w:rsid w:val="006E7193"/>
    <w:rsid w:val="006F07E0"/>
    <w:rsid w:val="006F1543"/>
    <w:rsid w:val="006F17D1"/>
    <w:rsid w:val="006F2397"/>
    <w:rsid w:val="006F2EB3"/>
    <w:rsid w:val="006F2F93"/>
    <w:rsid w:val="006F4689"/>
    <w:rsid w:val="006F4DD6"/>
    <w:rsid w:val="006F4F0A"/>
    <w:rsid w:val="006F5711"/>
    <w:rsid w:val="006F5B98"/>
    <w:rsid w:val="006F5F68"/>
    <w:rsid w:val="006F6369"/>
    <w:rsid w:val="006F6A83"/>
    <w:rsid w:val="006F728B"/>
    <w:rsid w:val="006F72C9"/>
    <w:rsid w:val="006F739A"/>
    <w:rsid w:val="007000AC"/>
    <w:rsid w:val="007008AD"/>
    <w:rsid w:val="00700B71"/>
    <w:rsid w:val="00700D59"/>
    <w:rsid w:val="00701E2B"/>
    <w:rsid w:val="00701F21"/>
    <w:rsid w:val="0070257C"/>
    <w:rsid w:val="007039F0"/>
    <w:rsid w:val="0070524F"/>
    <w:rsid w:val="0070582E"/>
    <w:rsid w:val="007067E3"/>
    <w:rsid w:val="00706B01"/>
    <w:rsid w:val="00706D02"/>
    <w:rsid w:val="00706EAA"/>
    <w:rsid w:val="0070704B"/>
    <w:rsid w:val="0070716C"/>
    <w:rsid w:val="007077FD"/>
    <w:rsid w:val="00707B69"/>
    <w:rsid w:val="007101CB"/>
    <w:rsid w:val="007116B9"/>
    <w:rsid w:val="00711A33"/>
    <w:rsid w:val="00711B64"/>
    <w:rsid w:val="0071393A"/>
    <w:rsid w:val="00714128"/>
    <w:rsid w:val="0071465E"/>
    <w:rsid w:val="0071557B"/>
    <w:rsid w:val="0071581D"/>
    <w:rsid w:val="00715BF5"/>
    <w:rsid w:val="00716023"/>
    <w:rsid w:val="0071666A"/>
    <w:rsid w:val="00717455"/>
    <w:rsid w:val="0072051E"/>
    <w:rsid w:val="007213F1"/>
    <w:rsid w:val="00722617"/>
    <w:rsid w:val="0072282B"/>
    <w:rsid w:val="00722CE9"/>
    <w:rsid w:val="00723AB2"/>
    <w:rsid w:val="007243E5"/>
    <w:rsid w:val="00724A2D"/>
    <w:rsid w:val="00724C45"/>
    <w:rsid w:val="00725883"/>
    <w:rsid w:val="007260B6"/>
    <w:rsid w:val="0072633D"/>
    <w:rsid w:val="007276BF"/>
    <w:rsid w:val="0073031C"/>
    <w:rsid w:val="007303D5"/>
    <w:rsid w:val="00730498"/>
    <w:rsid w:val="007306C7"/>
    <w:rsid w:val="007317DF"/>
    <w:rsid w:val="007322DD"/>
    <w:rsid w:val="00732354"/>
    <w:rsid w:val="007324F3"/>
    <w:rsid w:val="007327A7"/>
    <w:rsid w:val="0073348F"/>
    <w:rsid w:val="007335BF"/>
    <w:rsid w:val="00733A08"/>
    <w:rsid w:val="00734442"/>
    <w:rsid w:val="00734728"/>
    <w:rsid w:val="00734A2E"/>
    <w:rsid w:val="00734B86"/>
    <w:rsid w:val="00734F87"/>
    <w:rsid w:val="007351B7"/>
    <w:rsid w:val="00735D2D"/>
    <w:rsid w:val="00735FB4"/>
    <w:rsid w:val="00736354"/>
    <w:rsid w:val="007366E1"/>
    <w:rsid w:val="00736A26"/>
    <w:rsid w:val="007371F6"/>
    <w:rsid w:val="007373BB"/>
    <w:rsid w:val="00737926"/>
    <w:rsid w:val="00737AD4"/>
    <w:rsid w:val="007400EC"/>
    <w:rsid w:val="007402CC"/>
    <w:rsid w:val="0074066D"/>
    <w:rsid w:val="007412AD"/>
    <w:rsid w:val="007412F9"/>
    <w:rsid w:val="007414FF"/>
    <w:rsid w:val="0074270D"/>
    <w:rsid w:val="0074293F"/>
    <w:rsid w:val="00742D16"/>
    <w:rsid w:val="00743354"/>
    <w:rsid w:val="007436B1"/>
    <w:rsid w:val="0074386D"/>
    <w:rsid w:val="00743FAD"/>
    <w:rsid w:val="00744CAF"/>
    <w:rsid w:val="0074578C"/>
    <w:rsid w:val="007458ED"/>
    <w:rsid w:val="00745E60"/>
    <w:rsid w:val="00746AA3"/>
    <w:rsid w:val="00746C4A"/>
    <w:rsid w:val="00746CDA"/>
    <w:rsid w:val="007472D0"/>
    <w:rsid w:val="00747416"/>
    <w:rsid w:val="0074789F"/>
    <w:rsid w:val="00750E27"/>
    <w:rsid w:val="00751509"/>
    <w:rsid w:val="00752213"/>
    <w:rsid w:val="007530F5"/>
    <w:rsid w:val="00753AA2"/>
    <w:rsid w:val="00754700"/>
    <w:rsid w:val="00754C40"/>
    <w:rsid w:val="0075556A"/>
    <w:rsid w:val="00755858"/>
    <w:rsid w:val="007562BE"/>
    <w:rsid w:val="007566FE"/>
    <w:rsid w:val="0075681E"/>
    <w:rsid w:val="00756F31"/>
    <w:rsid w:val="00760252"/>
    <w:rsid w:val="00762239"/>
    <w:rsid w:val="0076323E"/>
    <w:rsid w:val="0076361E"/>
    <w:rsid w:val="0076391B"/>
    <w:rsid w:val="0076440B"/>
    <w:rsid w:val="00764846"/>
    <w:rsid w:val="00765112"/>
    <w:rsid w:val="007655A7"/>
    <w:rsid w:val="007659A8"/>
    <w:rsid w:val="0076660A"/>
    <w:rsid w:val="00766BA9"/>
    <w:rsid w:val="00766DFD"/>
    <w:rsid w:val="007670EB"/>
    <w:rsid w:val="007671B1"/>
    <w:rsid w:val="0076794F"/>
    <w:rsid w:val="00767BBB"/>
    <w:rsid w:val="00767E86"/>
    <w:rsid w:val="0077018D"/>
    <w:rsid w:val="00771236"/>
    <w:rsid w:val="0077373E"/>
    <w:rsid w:val="00773C09"/>
    <w:rsid w:val="0077533E"/>
    <w:rsid w:val="007754CD"/>
    <w:rsid w:val="0077556C"/>
    <w:rsid w:val="0077776C"/>
    <w:rsid w:val="00777D7F"/>
    <w:rsid w:val="00780049"/>
    <w:rsid w:val="007811CE"/>
    <w:rsid w:val="00781321"/>
    <w:rsid w:val="007817B4"/>
    <w:rsid w:val="00782ABC"/>
    <w:rsid w:val="00782C35"/>
    <w:rsid w:val="00783325"/>
    <w:rsid w:val="007838F8"/>
    <w:rsid w:val="0078391B"/>
    <w:rsid w:val="0078413E"/>
    <w:rsid w:val="00784623"/>
    <w:rsid w:val="0078519E"/>
    <w:rsid w:val="007853A4"/>
    <w:rsid w:val="00786F78"/>
    <w:rsid w:val="0078760E"/>
    <w:rsid w:val="007904EB"/>
    <w:rsid w:val="007918F5"/>
    <w:rsid w:val="00792D67"/>
    <w:rsid w:val="0079361B"/>
    <w:rsid w:val="007937B3"/>
    <w:rsid w:val="007945BC"/>
    <w:rsid w:val="007949C5"/>
    <w:rsid w:val="00795332"/>
    <w:rsid w:val="0079650A"/>
    <w:rsid w:val="00796D2E"/>
    <w:rsid w:val="00796E65"/>
    <w:rsid w:val="00796EAB"/>
    <w:rsid w:val="0079775B"/>
    <w:rsid w:val="007A068A"/>
    <w:rsid w:val="007A07EC"/>
    <w:rsid w:val="007A1022"/>
    <w:rsid w:val="007A14C2"/>
    <w:rsid w:val="007A15BC"/>
    <w:rsid w:val="007A194F"/>
    <w:rsid w:val="007A1A8E"/>
    <w:rsid w:val="007A1B63"/>
    <w:rsid w:val="007A2368"/>
    <w:rsid w:val="007A2FAF"/>
    <w:rsid w:val="007A2FB6"/>
    <w:rsid w:val="007A3E75"/>
    <w:rsid w:val="007A483A"/>
    <w:rsid w:val="007A4DA8"/>
    <w:rsid w:val="007A5067"/>
    <w:rsid w:val="007A6152"/>
    <w:rsid w:val="007A683F"/>
    <w:rsid w:val="007A701D"/>
    <w:rsid w:val="007A777C"/>
    <w:rsid w:val="007A7C10"/>
    <w:rsid w:val="007A7CE0"/>
    <w:rsid w:val="007A7DB9"/>
    <w:rsid w:val="007B0179"/>
    <w:rsid w:val="007B042B"/>
    <w:rsid w:val="007B0E2F"/>
    <w:rsid w:val="007B11C8"/>
    <w:rsid w:val="007B12F3"/>
    <w:rsid w:val="007B210F"/>
    <w:rsid w:val="007B23A1"/>
    <w:rsid w:val="007B41A0"/>
    <w:rsid w:val="007B4BCD"/>
    <w:rsid w:val="007B541B"/>
    <w:rsid w:val="007B57F8"/>
    <w:rsid w:val="007B5955"/>
    <w:rsid w:val="007B5E52"/>
    <w:rsid w:val="007B6A1A"/>
    <w:rsid w:val="007B6BCD"/>
    <w:rsid w:val="007B75C0"/>
    <w:rsid w:val="007B7852"/>
    <w:rsid w:val="007C0934"/>
    <w:rsid w:val="007C0DB1"/>
    <w:rsid w:val="007C1608"/>
    <w:rsid w:val="007C31BE"/>
    <w:rsid w:val="007C4824"/>
    <w:rsid w:val="007C54CD"/>
    <w:rsid w:val="007C635B"/>
    <w:rsid w:val="007C6B1A"/>
    <w:rsid w:val="007C7473"/>
    <w:rsid w:val="007C7D43"/>
    <w:rsid w:val="007D0D1C"/>
    <w:rsid w:val="007D1913"/>
    <w:rsid w:val="007D19AD"/>
    <w:rsid w:val="007D2783"/>
    <w:rsid w:val="007D2AD0"/>
    <w:rsid w:val="007D3349"/>
    <w:rsid w:val="007D47E9"/>
    <w:rsid w:val="007D4EC5"/>
    <w:rsid w:val="007D4EF5"/>
    <w:rsid w:val="007D58D9"/>
    <w:rsid w:val="007D6F2E"/>
    <w:rsid w:val="007D700F"/>
    <w:rsid w:val="007D71E0"/>
    <w:rsid w:val="007D7242"/>
    <w:rsid w:val="007D72AD"/>
    <w:rsid w:val="007D761F"/>
    <w:rsid w:val="007E09FF"/>
    <w:rsid w:val="007E0E59"/>
    <w:rsid w:val="007E18EA"/>
    <w:rsid w:val="007E19A1"/>
    <w:rsid w:val="007E2510"/>
    <w:rsid w:val="007E2E88"/>
    <w:rsid w:val="007E31E9"/>
    <w:rsid w:val="007E3A40"/>
    <w:rsid w:val="007E4F02"/>
    <w:rsid w:val="007E4F2D"/>
    <w:rsid w:val="007E4F6F"/>
    <w:rsid w:val="007E54F2"/>
    <w:rsid w:val="007E57A7"/>
    <w:rsid w:val="007E6225"/>
    <w:rsid w:val="007E76C3"/>
    <w:rsid w:val="007E792F"/>
    <w:rsid w:val="007F0AA9"/>
    <w:rsid w:val="007F14E7"/>
    <w:rsid w:val="007F1D28"/>
    <w:rsid w:val="007F1F9E"/>
    <w:rsid w:val="007F1FE4"/>
    <w:rsid w:val="007F216B"/>
    <w:rsid w:val="007F2579"/>
    <w:rsid w:val="007F3515"/>
    <w:rsid w:val="007F53AD"/>
    <w:rsid w:val="007F612A"/>
    <w:rsid w:val="007F6965"/>
    <w:rsid w:val="007F6BBA"/>
    <w:rsid w:val="008008C7"/>
    <w:rsid w:val="008013D4"/>
    <w:rsid w:val="008015F2"/>
    <w:rsid w:val="00801E6C"/>
    <w:rsid w:val="008021CD"/>
    <w:rsid w:val="00802652"/>
    <w:rsid w:val="00802792"/>
    <w:rsid w:val="00802EBF"/>
    <w:rsid w:val="0080387A"/>
    <w:rsid w:val="00804C0B"/>
    <w:rsid w:val="00804CB3"/>
    <w:rsid w:val="00805378"/>
    <w:rsid w:val="00805C1C"/>
    <w:rsid w:val="00805FC9"/>
    <w:rsid w:val="008069ED"/>
    <w:rsid w:val="0080707D"/>
    <w:rsid w:val="00807199"/>
    <w:rsid w:val="008072A6"/>
    <w:rsid w:val="00807828"/>
    <w:rsid w:val="00810172"/>
    <w:rsid w:val="00810596"/>
    <w:rsid w:val="008107B2"/>
    <w:rsid w:val="00811863"/>
    <w:rsid w:val="00811DFD"/>
    <w:rsid w:val="00814AAE"/>
    <w:rsid w:val="00814EE3"/>
    <w:rsid w:val="0081683D"/>
    <w:rsid w:val="00816938"/>
    <w:rsid w:val="00817078"/>
    <w:rsid w:val="0081793B"/>
    <w:rsid w:val="0082007A"/>
    <w:rsid w:val="00820946"/>
    <w:rsid w:val="00820A2B"/>
    <w:rsid w:val="008212A0"/>
    <w:rsid w:val="008213BE"/>
    <w:rsid w:val="00821707"/>
    <w:rsid w:val="008219CF"/>
    <w:rsid w:val="00822EAA"/>
    <w:rsid w:val="00824AF5"/>
    <w:rsid w:val="00824B98"/>
    <w:rsid w:val="00824CE6"/>
    <w:rsid w:val="008250C2"/>
    <w:rsid w:val="00825F90"/>
    <w:rsid w:val="00826425"/>
    <w:rsid w:val="00826A2D"/>
    <w:rsid w:val="00827777"/>
    <w:rsid w:val="00827810"/>
    <w:rsid w:val="008278BE"/>
    <w:rsid w:val="008313EC"/>
    <w:rsid w:val="00831EC3"/>
    <w:rsid w:val="00833135"/>
    <w:rsid w:val="0083327D"/>
    <w:rsid w:val="0083356F"/>
    <w:rsid w:val="00833FDF"/>
    <w:rsid w:val="0083444F"/>
    <w:rsid w:val="008345D9"/>
    <w:rsid w:val="00834965"/>
    <w:rsid w:val="00834D76"/>
    <w:rsid w:val="00835EDC"/>
    <w:rsid w:val="00836339"/>
    <w:rsid w:val="00837A22"/>
    <w:rsid w:val="0084011E"/>
    <w:rsid w:val="0084084B"/>
    <w:rsid w:val="00840B9E"/>
    <w:rsid w:val="00841D7A"/>
    <w:rsid w:val="00841DB8"/>
    <w:rsid w:val="0084207A"/>
    <w:rsid w:val="00842B97"/>
    <w:rsid w:val="00843BE0"/>
    <w:rsid w:val="00845905"/>
    <w:rsid w:val="00846236"/>
    <w:rsid w:val="00847B4C"/>
    <w:rsid w:val="00850963"/>
    <w:rsid w:val="00850DDA"/>
    <w:rsid w:val="008516FA"/>
    <w:rsid w:val="00851786"/>
    <w:rsid w:val="00851903"/>
    <w:rsid w:val="00851DCE"/>
    <w:rsid w:val="00852FB6"/>
    <w:rsid w:val="008533C6"/>
    <w:rsid w:val="00853912"/>
    <w:rsid w:val="008546C2"/>
    <w:rsid w:val="00854B62"/>
    <w:rsid w:val="008551FC"/>
    <w:rsid w:val="00855A98"/>
    <w:rsid w:val="00856BF8"/>
    <w:rsid w:val="00856D8E"/>
    <w:rsid w:val="008571E7"/>
    <w:rsid w:val="0085734A"/>
    <w:rsid w:val="008573CF"/>
    <w:rsid w:val="0086013C"/>
    <w:rsid w:val="008611FF"/>
    <w:rsid w:val="00861350"/>
    <w:rsid w:val="0086164F"/>
    <w:rsid w:val="008620D7"/>
    <w:rsid w:val="008623A1"/>
    <w:rsid w:val="00862710"/>
    <w:rsid w:val="00862E6D"/>
    <w:rsid w:val="0086300B"/>
    <w:rsid w:val="0086345B"/>
    <w:rsid w:val="00863EFA"/>
    <w:rsid w:val="00864E93"/>
    <w:rsid w:val="008657DC"/>
    <w:rsid w:val="00865D06"/>
    <w:rsid w:val="00865D7A"/>
    <w:rsid w:val="00866015"/>
    <w:rsid w:val="00866F18"/>
    <w:rsid w:val="00867023"/>
    <w:rsid w:val="008674EA"/>
    <w:rsid w:val="00870513"/>
    <w:rsid w:val="00870999"/>
    <w:rsid w:val="008714BE"/>
    <w:rsid w:val="00871A43"/>
    <w:rsid w:val="00872133"/>
    <w:rsid w:val="00872B19"/>
    <w:rsid w:val="00872B88"/>
    <w:rsid w:val="0087308C"/>
    <w:rsid w:val="008730EC"/>
    <w:rsid w:val="008731D9"/>
    <w:rsid w:val="00873247"/>
    <w:rsid w:val="00873CC6"/>
    <w:rsid w:val="00874631"/>
    <w:rsid w:val="00875449"/>
    <w:rsid w:val="008756F4"/>
    <w:rsid w:val="008759B7"/>
    <w:rsid w:val="0087627F"/>
    <w:rsid w:val="00876896"/>
    <w:rsid w:val="00876BBD"/>
    <w:rsid w:val="00876DFB"/>
    <w:rsid w:val="00880296"/>
    <w:rsid w:val="0088086E"/>
    <w:rsid w:val="00880F0C"/>
    <w:rsid w:val="00880F51"/>
    <w:rsid w:val="008811DC"/>
    <w:rsid w:val="00881231"/>
    <w:rsid w:val="00881CA8"/>
    <w:rsid w:val="00882E65"/>
    <w:rsid w:val="00883E77"/>
    <w:rsid w:val="0088422F"/>
    <w:rsid w:val="008856F8"/>
    <w:rsid w:val="00885C37"/>
    <w:rsid w:val="008861EB"/>
    <w:rsid w:val="008869BC"/>
    <w:rsid w:val="00887EBD"/>
    <w:rsid w:val="008902C5"/>
    <w:rsid w:val="00890847"/>
    <w:rsid w:val="00891300"/>
    <w:rsid w:val="00891758"/>
    <w:rsid w:val="00891D1D"/>
    <w:rsid w:val="00891D67"/>
    <w:rsid w:val="00891DF6"/>
    <w:rsid w:val="00891FDD"/>
    <w:rsid w:val="008920C0"/>
    <w:rsid w:val="00892579"/>
    <w:rsid w:val="00892B56"/>
    <w:rsid w:val="008932F2"/>
    <w:rsid w:val="00893628"/>
    <w:rsid w:val="00893EA9"/>
    <w:rsid w:val="00894499"/>
    <w:rsid w:val="00894B97"/>
    <w:rsid w:val="00895849"/>
    <w:rsid w:val="008962C0"/>
    <w:rsid w:val="00896C8A"/>
    <w:rsid w:val="008972DC"/>
    <w:rsid w:val="00897518"/>
    <w:rsid w:val="008A016B"/>
    <w:rsid w:val="008A03D5"/>
    <w:rsid w:val="008A04EB"/>
    <w:rsid w:val="008A0B7D"/>
    <w:rsid w:val="008A1105"/>
    <w:rsid w:val="008A2050"/>
    <w:rsid w:val="008A23D8"/>
    <w:rsid w:val="008A2BC5"/>
    <w:rsid w:val="008A2BF4"/>
    <w:rsid w:val="008A2F77"/>
    <w:rsid w:val="008A3093"/>
    <w:rsid w:val="008A3146"/>
    <w:rsid w:val="008A355E"/>
    <w:rsid w:val="008A38A0"/>
    <w:rsid w:val="008A3E94"/>
    <w:rsid w:val="008A4056"/>
    <w:rsid w:val="008A424F"/>
    <w:rsid w:val="008A44D2"/>
    <w:rsid w:val="008A4528"/>
    <w:rsid w:val="008A460A"/>
    <w:rsid w:val="008A4EA9"/>
    <w:rsid w:val="008A5703"/>
    <w:rsid w:val="008A5F06"/>
    <w:rsid w:val="008A5F52"/>
    <w:rsid w:val="008A60E6"/>
    <w:rsid w:val="008A6107"/>
    <w:rsid w:val="008A637C"/>
    <w:rsid w:val="008A71F1"/>
    <w:rsid w:val="008A7AB2"/>
    <w:rsid w:val="008A7C99"/>
    <w:rsid w:val="008B0538"/>
    <w:rsid w:val="008B0F3B"/>
    <w:rsid w:val="008B1812"/>
    <w:rsid w:val="008B195C"/>
    <w:rsid w:val="008B2763"/>
    <w:rsid w:val="008B2A72"/>
    <w:rsid w:val="008B2E28"/>
    <w:rsid w:val="008B37DE"/>
    <w:rsid w:val="008B48B7"/>
    <w:rsid w:val="008B4FE4"/>
    <w:rsid w:val="008B5195"/>
    <w:rsid w:val="008B5D9E"/>
    <w:rsid w:val="008B6298"/>
    <w:rsid w:val="008B67E4"/>
    <w:rsid w:val="008B6B1A"/>
    <w:rsid w:val="008B6CB9"/>
    <w:rsid w:val="008C1987"/>
    <w:rsid w:val="008C1E6F"/>
    <w:rsid w:val="008C257C"/>
    <w:rsid w:val="008C340A"/>
    <w:rsid w:val="008C3487"/>
    <w:rsid w:val="008C3D3D"/>
    <w:rsid w:val="008C5582"/>
    <w:rsid w:val="008C5E5B"/>
    <w:rsid w:val="008C5FE1"/>
    <w:rsid w:val="008C6655"/>
    <w:rsid w:val="008C6673"/>
    <w:rsid w:val="008C7662"/>
    <w:rsid w:val="008C7D21"/>
    <w:rsid w:val="008D01B0"/>
    <w:rsid w:val="008D0D09"/>
    <w:rsid w:val="008D0F17"/>
    <w:rsid w:val="008D194A"/>
    <w:rsid w:val="008D1C99"/>
    <w:rsid w:val="008D2759"/>
    <w:rsid w:val="008D33BD"/>
    <w:rsid w:val="008D354A"/>
    <w:rsid w:val="008D3A48"/>
    <w:rsid w:val="008D3BDA"/>
    <w:rsid w:val="008D436B"/>
    <w:rsid w:val="008D5890"/>
    <w:rsid w:val="008D66C4"/>
    <w:rsid w:val="008D684F"/>
    <w:rsid w:val="008D6F64"/>
    <w:rsid w:val="008D704F"/>
    <w:rsid w:val="008E0005"/>
    <w:rsid w:val="008E009A"/>
    <w:rsid w:val="008E0591"/>
    <w:rsid w:val="008E06E8"/>
    <w:rsid w:val="008E07A9"/>
    <w:rsid w:val="008E08F3"/>
    <w:rsid w:val="008E0FEA"/>
    <w:rsid w:val="008E144B"/>
    <w:rsid w:val="008E206E"/>
    <w:rsid w:val="008E3075"/>
    <w:rsid w:val="008E3BAC"/>
    <w:rsid w:val="008E4E0D"/>
    <w:rsid w:val="008E6968"/>
    <w:rsid w:val="008E73A9"/>
    <w:rsid w:val="008E743C"/>
    <w:rsid w:val="008E77ED"/>
    <w:rsid w:val="008F047E"/>
    <w:rsid w:val="008F09F3"/>
    <w:rsid w:val="008F0A32"/>
    <w:rsid w:val="008F223E"/>
    <w:rsid w:val="008F234F"/>
    <w:rsid w:val="008F2454"/>
    <w:rsid w:val="008F27D0"/>
    <w:rsid w:val="008F2EF2"/>
    <w:rsid w:val="008F3B52"/>
    <w:rsid w:val="008F3FDF"/>
    <w:rsid w:val="008F4BC8"/>
    <w:rsid w:val="008F4F7E"/>
    <w:rsid w:val="008F5098"/>
    <w:rsid w:val="008F5616"/>
    <w:rsid w:val="008F5644"/>
    <w:rsid w:val="008F56A8"/>
    <w:rsid w:val="008F6B98"/>
    <w:rsid w:val="008F6E22"/>
    <w:rsid w:val="008F74C9"/>
    <w:rsid w:val="00900321"/>
    <w:rsid w:val="009003E9"/>
    <w:rsid w:val="00903274"/>
    <w:rsid w:val="0090411E"/>
    <w:rsid w:val="009041D7"/>
    <w:rsid w:val="00904581"/>
    <w:rsid w:val="0090506F"/>
    <w:rsid w:val="009061FF"/>
    <w:rsid w:val="00906361"/>
    <w:rsid w:val="009063D1"/>
    <w:rsid w:val="00906710"/>
    <w:rsid w:val="00906889"/>
    <w:rsid w:val="00906BF8"/>
    <w:rsid w:val="00906CB9"/>
    <w:rsid w:val="0090707B"/>
    <w:rsid w:val="00907CCA"/>
    <w:rsid w:val="00911137"/>
    <w:rsid w:val="00911A2D"/>
    <w:rsid w:val="0091249A"/>
    <w:rsid w:val="009135EF"/>
    <w:rsid w:val="009138B2"/>
    <w:rsid w:val="00913B35"/>
    <w:rsid w:val="00913FE2"/>
    <w:rsid w:val="0091426D"/>
    <w:rsid w:val="0091461D"/>
    <w:rsid w:val="009146E6"/>
    <w:rsid w:val="00914D12"/>
    <w:rsid w:val="00915760"/>
    <w:rsid w:val="009157B5"/>
    <w:rsid w:val="0091582D"/>
    <w:rsid w:val="00916042"/>
    <w:rsid w:val="009206BB"/>
    <w:rsid w:val="00920900"/>
    <w:rsid w:val="00920970"/>
    <w:rsid w:val="00921033"/>
    <w:rsid w:val="009212AF"/>
    <w:rsid w:val="00923799"/>
    <w:rsid w:val="00923F04"/>
    <w:rsid w:val="00923F46"/>
    <w:rsid w:val="0092509F"/>
    <w:rsid w:val="00925132"/>
    <w:rsid w:val="009258DC"/>
    <w:rsid w:val="00925A2B"/>
    <w:rsid w:val="009260DC"/>
    <w:rsid w:val="009264DA"/>
    <w:rsid w:val="009267E7"/>
    <w:rsid w:val="00927026"/>
    <w:rsid w:val="009270CC"/>
    <w:rsid w:val="00927918"/>
    <w:rsid w:val="00927979"/>
    <w:rsid w:val="00927B61"/>
    <w:rsid w:val="009315DF"/>
    <w:rsid w:val="009319EA"/>
    <w:rsid w:val="00931D15"/>
    <w:rsid w:val="00931E1E"/>
    <w:rsid w:val="00931F51"/>
    <w:rsid w:val="00932DBA"/>
    <w:rsid w:val="00933545"/>
    <w:rsid w:val="009335E9"/>
    <w:rsid w:val="00933B25"/>
    <w:rsid w:val="00933E11"/>
    <w:rsid w:val="0093598E"/>
    <w:rsid w:val="00935A2E"/>
    <w:rsid w:val="00936184"/>
    <w:rsid w:val="00936AF1"/>
    <w:rsid w:val="00936C84"/>
    <w:rsid w:val="00936F47"/>
    <w:rsid w:val="009373EC"/>
    <w:rsid w:val="009374E1"/>
    <w:rsid w:val="00940161"/>
    <w:rsid w:val="009417A4"/>
    <w:rsid w:val="00941A40"/>
    <w:rsid w:val="00941E12"/>
    <w:rsid w:val="00943EF5"/>
    <w:rsid w:val="00943FCF"/>
    <w:rsid w:val="0094431D"/>
    <w:rsid w:val="00944BB0"/>
    <w:rsid w:val="00944D64"/>
    <w:rsid w:val="009452FE"/>
    <w:rsid w:val="009453CA"/>
    <w:rsid w:val="00945C4F"/>
    <w:rsid w:val="009460E8"/>
    <w:rsid w:val="00946291"/>
    <w:rsid w:val="009467C4"/>
    <w:rsid w:val="00946BC4"/>
    <w:rsid w:val="0094716A"/>
    <w:rsid w:val="00950CC2"/>
    <w:rsid w:val="009517FA"/>
    <w:rsid w:val="009520B9"/>
    <w:rsid w:val="009523A6"/>
    <w:rsid w:val="0095240D"/>
    <w:rsid w:val="00952D44"/>
    <w:rsid w:val="00952DF4"/>
    <w:rsid w:val="0095383F"/>
    <w:rsid w:val="00953ADA"/>
    <w:rsid w:val="0095432F"/>
    <w:rsid w:val="00954421"/>
    <w:rsid w:val="0095495A"/>
    <w:rsid w:val="00954C39"/>
    <w:rsid w:val="00955506"/>
    <w:rsid w:val="00955521"/>
    <w:rsid w:val="0095609F"/>
    <w:rsid w:val="00956802"/>
    <w:rsid w:val="00957337"/>
    <w:rsid w:val="009574D3"/>
    <w:rsid w:val="0095769C"/>
    <w:rsid w:val="00957BC8"/>
    <w:rsid w:val="009601FC"/>
    <w:rsid w:val="00960BB5"/>
    <w:rsid w:val="00960CD8"/>
    <w:rsid w:val="0096105F"/>
    <w:rsid w:val="00961E7E"/>
    <w:rsid w:val="00962358"/>
    <w:rsid w:val="00962D38"/>
    <w:rsid w:val="00962DB7"/>
    <w:rsid w:val="00962FFD"/>
    <w:rsid w:val="009632CA"/>
    <w:rsid w:val="00963318"/>
    <w:rsid w:val="00963B15"/>
    <w:rsid w:val="00964EA8"/>
    <w:rsid w:val="0096555D"/>
    <w:rsid w:val="00965D8C"/>
    <w:rsid w:val="0096603E"/>
    <w:rsid w:val="00966377"/>
    <w:rsid w:val="0096649E"/>
    <w:rsid w:val="00966B5F"/>
    <w:rsid w:val="00966BF5"/>
    <w:rsid w:val="00967275"/>
    <w:rsid w:val="00967830"/>
    <w:rsid w:val="00970489"/>
    <w:rsid w:val="00970C61"/>
    <w:rsid w:val="0097326C"/>
    <w:rsid w:val="0097334B"/>
    <w:rsid w:val="0097372D"/>
    <w:rsid w:val="00973EFB"/>
    <w:rsid w:val="00974730"/>
    <w:rsid w:val="00974B11"/>
    <w:rsid w:val="00974F4B"/>
    <w:rsid w:val="009756C7"/>
    <w:rsid w:val="00975710"/>
    <w:rsid w:val="00975DB8"/>
    <w:rsid w:val="0097676B"/>
    <w:rsid w:val="00977F7F"/>
    <w:rsid w:val="00980112"/>
    <w:rsid w:val="00980288"/>
    <w:rsid w:val="0098062A"/>
    <w:rsid w:val="009809F6"/>
    <w:rsid w:val="009811E0"/>
    <w:rsid w:val="0098151D"/>
    <w:rsid w:val="00981F12"/>
    <w:rsid w:val="00981F32"/>
    <w:rsid w:val="00981FB9"/>
    <w:rsid w:val="00982808"/>
    <w:rsid w:val="00982C5A"/>
    <w:rsid w:val="00984053"/>
    <w:rsid w:val="00984173"/>
    <w:rsid w:val="0098420D"/>
    <w:rsid w:val="009853BE"/>
    <w:rsid w:val="009854A5"/>
    <w:rsid w:val="00985FF1"/>
    <w:rsid w:val="00986400"/>
    <w:rsid w:val="009866DA"/>
    <w:rsid w:val="00987A35"/>
    <w:rsid w:val="00987C45"/>
    <w:rsid w:val="00987ECB"/>
    <w:rsid w:val="009903BD"/>
    <w:rsid w:val="00990526"/>
    <w:rsid w:val="00990637"/>
    <w:rsid w:val="009906D4"/>
    <w:rsid w:val="00990BA0"/>
    <w:rsid w:val="0099131A"/>
    <w:rsid w:val="00991CE8"/>
    <w:rsid w:val="009943DD"/>
    <w:rsid w:val="0099479B"/>
    <w:rsid w:val="00994ABD"/>
    <w:rsid w:val="00994B86"/>
    <w:rsid w:val="009956F5"/>
    <w:rsid w:val="00995860"/>
    <w:rsid w:val="00997B62"/>
    <w:rsid w:val="00997E9E"/>
    <w:rsid w:val="00997F56"/>
    <w:rsid w:val="009A0499"/>
    <w:rsid w:val="009A09EF"/>
    <w:rsid w:val="009A0B89"/>
    <w:rsid w:val="009A185A"/>
    <w:rsid w:val="009A18CB"/>
    <w:rsid w:val="009A1BFC"/>
    <w:rsid w:val="009A1E5D"/>
    <w:rsid w:val="009A1EE2"/>
    <w:rsid w:val="009A2837"/>
    <w:rsid w:val="009A346E"/>
    <w:rsid w:val="009A3B7D"/>
    <w:rsid w:val="009A3FF0"/>
    <w:rsid w:val="009A40AD"/>
    <w:rsid w:val="009A4123"/>
    <w:rsid w:val="009A479F"/>
    <w:rsid w:val="009A4D43"/>
    <w:rsid w:val="009A5472"/>
    <w:rsid w:val="009A6202"/>
    <w:rsid w:val="009A65A0"/>
    <w:rsid w:val="009A703D"/>
    <w:rsid w:val="009A74CE"/>
    <w:rsid w:val="009A751D"/>
    <w:rsid w:val="009A7A6C"/>
    <w:rsid w:val="009A7AA1"/>
    <w:rsid w:val="009A7C28"/>
    <w:rsid w:val="009B00E6"/>
    <w:rsid w:val="009B337D"/>
    <w:rsid w:val="009B3433"/>
    <w:rsid w:val="009B3AA1"/>
    <w:rsid w:val="009B4229"/>
    <w:rsid w:val="009B464D"/>
    <w:rsid w:val="009B4706"/>
    <w:rsid w:val="009B496D"/>
    <w:rsid w:val="009B4A86"/>
    <w:rsid w:val="009B4AAF"/>
    <w:rsid w:val="009B4C88"/>
    <w:rsid w:val="009B4F79"/>
    <w:rsid w:val="009B5302"/>
    <w:rsid w:val="009B616B"/>
    <w:rsid w:val="009B63EE"/>
    <w:rsid w:val="009B6AE0"/>
    <w:rsid w:val="009B7CF1"/>
    <w:rsid w:val="009C004C"/>
    <w:rsid w:val="009C06C2"/>
    <w:rsid w:val="009C0773"/>
    <w:rsid w:val="009C089C"/>
    <w:rsid w:val="009C1230"/>
    <w:rsid w:val="009C1F55"/>
    <w:rsid w:val="009C3310"/>
    <w:rsid w:val="009C341E"/>
    <w:rsid w:val="009C34CE"/>
    <w:rsid w:val="009C4A96"/>
    <w:rsid w:val="009C4F0B"/>
    <w:rsid w:val="009C510A"/>
    <w:rsid w:val="009C5AAA"/>
    <w:rsid w:val="009C7FBD"/>
    <w:rsid w:val="009D1AFF"/>
    <w:rsid w:val="009D32A0"/>
    <w:rsid w:val="009D333D"/>
    <w:rsid w:val="009D3F05"/>
    <w:rsid w:val="009D4428"/>
    <w:rsid w:val="009D46AF"/>
    <w:rsid w:val="009D47C4"/>
    <w:rsid w:val="009D4C4B"/>
    <w:rsid w:val="009D5CDE"/>
    <w:rsid w:val="009D5F18"/>
    <w:rsid w:val="009D5F1B"/>
    <w:rsid w:val="009D61D2"/>
    <w:rsid w:val="009D6723"/>
    <w:rsid w:val="009E18BA"/>
    <w:rsid w:val="009E2126"/>
    <w:rsid w:val="009E249F"/>
    <w:rsid w:val="009E24A7"/>
    <w:rsid w:val="009E2B89"/>
    <w:rsid w:val="009E32AA"/>
    <w:rsid w:val="009E3502"/>
    <w:rsid w:val="009E4391"/>
    <w:rsid w:val="009E488A"/>
    <w:rsid w:val="009E4F44"/>
    <w:rsid w:val="009E54A9"/>
    <w:rsid w:val="009E6D4A"/>
    <w:rsid w:val="009E742F"/>
    <w:rsid w:val="009E77E5"/>
    <w:rsid w:val="009E79A9"/>
    <w:rsid w:val="009E7E3E"/>
    <w:rsid w:val="009E7EF1"/>
    <w:rsid w:val="009E7F34"/>
    <w:rsid w:val="009F03A5"/>
    <w:rsid w:val="009F0990"/>
    <w:rsid w:val="009F1113"/>
    <w:rsid w:val="009F2E35"/>
    <w:rsid w:val="009F3589"/>
    <w:rsid w:val="009F3FE7"/>
    <w:rsid w:val="009F4476"/>
    <w:rsid w:val="009F493C"/>
    <w:rsid w:val="009F4C8F"/>
    <w:rsid w:val="009F5093"/>
    <w:rsid w:val="009F53BF"/>
    <w:rsid w:val="009F57E7"/>
    <w:rsid w:val="009F6516"/>
    <w:rsid w:val="009F6ABB"/>
    <w:rsid w:val="009F75DD"/>
    <w:rsid w:val="00A00421"/>
    <w:rsid w:val="00A00569"/>
    <w:rsid w:val="00A00674"/>
    <w:rsid w:val="00A00E91"/>
    <w:rsid w:val="00A014B3"/>
    <w:rsid w:val="00A01FA2"/>
    <w:rsid w:val="00A025A0"/>
    <w:rsid w:val="00A03E69"/>
    <w:rsid w:val="00A04A59"/>
    <w:rsid w:val="00A05F73"/>
    <w:rsid w:val="00A063DF"/>
    <w:rsid w:val="00A06E12"/>
    <w:rsid w:val="00A074AD"/>
    <w:rsid w:val="00A1155B"/>
    <w:rsid w:val="00A11C0E"/>
    <w:rsid w:val="00A11C18"/>
    <w:rsid w:val="00A11FF0"/>
    <w:rsid w:val="00A124F3"/>
    <w:rsid w:val="00A12557"/>
    <w:rsid w:val="00A12817"/>
    <w:rsid w:val="00A12E3D"/>
    <w:rsid w:val="00A13225"/>
    <w:rsid w:val="00A13D48"/>
    <w:rsid w:val="00A1439A"/>
    <w:rsid w:val="00A148F4"/>
    <w:rsid w:val="00A14DA1"/>
    <w:rsid w:val="00A15C52"/>
    <w:rsid w:val="00A15EA5"/>
    <w:rsid w:val="00A16754"/>
    <w:rsid w:val="00A1742E"/>
    <w:rsid w:val="00A17994"/>
    <w:rsid w:val="00A20021"/>
    <w:rsid w:val="00A20B1A"/>
    <w:rsid w:val="00A216E7"/>
    <w:rsid w:val="00A21FE6"/>
    <w:rsid w:val="00A220BB"/>
    <w:rsid w:val="00A22B4F"/>
    <w:rsid w:val="00A22FAD"/>
    <w:rsid w:val="00A23370"/>
    <w:rsid w:val="00A23D2F"/>
    <w:rsid w:val="00A248B3"/>
    <w:rsid w:val="00A24E04"/>
    <w:rsid w:val="00A25AFD"/>
    <w:rsid w:val="00A25D3B"/>
    <w:rsid w:val="00A269E1"/>
    <w:rsid w:val="00A31B1F"/>
    <w:rsid w:val="00A321D4"/>
    <w:rsid w:val="00A323FC"/>
    <w:rsid w:val="00A3283F"/>
    <w:rsid w:val="00A33020"/>
    <w:rsid w:val="00A33A9F"/>
    <w:rsid w:val="00A33B18"/>
    <w:rsid w:val="00A3475E"/>
    <w:rsid w:val="00A34CE0"/>
    <w:rsid w:val="00A365E2"/>
    <w:rsid w:val="00A36F34"/>
    <w:rsid w:val="00A37347"/>
    <w:rsid w:val="00A37354"/>
    <w:rsid w:val="00A37806"/>
    <w:rsid w:val="00A37E9E"/>
    <w:rsid w:val="00A37F1C"/>
    <w:rsid w:val="00A41AE5"/>
    <w:rsid w:val="00A4249A"/>
    <w:rsid w:val="00A42EB2"/>
    <w:rsid w:val="00A44444"/>
    <w:rsid w:val="00A44628"/>
    <w:rsid w:val="00A44E14"/>
    <w:rsid w:val="00A44E61"/>
    <w:rsid w:val="00A4625E"/>
    <w:rsid w:val="00A4628C"/>
    <w:rsid w:val="00A464A7"/>
    <w:rsid w:val="00A46AD0"/>
    <w:rsid w:val="00A47CAE"/>
    <w:rsid w:val="00A47E8C"/>
    <w:rsid w:val="00A506A2"/>
    <w:rsid w:val="00A5072F"/>
    <w:rsid w:val="00A509F5"/>
    <w:rsid w:val="00A50C1A"/>
    <w:rsid w:val="00A50D6A"/>
    <w:rsid w:val="00A50FC6"/>
    <w:rsid w:val="00A51308"/>
    <w:rsid w:val="00A51EB7"/>
    <w:rsid w:val="00A5273C"/>
    <w:rsid w:val="00A5376F"/>
    <w:rsid w:val="00A538B6"/>
    <w:rsid w:val="00A53C53"/>
    <w:rsid w:val="00A54104"/>
    <w:rsid w:val="00A542AD"/>
    <w:rsid w:val="00A5496D"/>
    <w:rsid w:val="00A5507C"/>
    <w:rsid w:val="00A555AD"/>
    <w:rsid w:val="00A55D13"/>
    <w:rsid w:val="00A562E6"/>
    <w:rsid w:val="00A578F8"/>
    <w:rsid w:val="00A57AB3"/>
    <w:rsid w:val="00A57DCD"/>
    <w:rsid w:val="00A6005C"/>
    <w:rsid w:val="00A615DE"/>
    <w:rsid w:val="00A61C7C"/>
    <w:rsid w:val="00A62100"/>
    <w:rsid w:val="00A623DB"/>
    <w:rsid w:val="00A625F8"/>
    <w:rsid w:val="00A62A7E"/>
    <w:rsid w:val="00A62D35"/>
    <w:rsid w:val="00A62E5C"/>
    <w:rsid w:val="00A63648"/>
    <w:rsid w:val="00A63F59"/>
    <w:rsid w:val="00A6400C"/>
    <w:rsid w:val="00A6509A"/>
    <w:rsid w:val="00A65124"/>
    <w:rsid w:val="00A67450"/>
    <w:rsid w:val="00A674BA"/>
    <w:rsid w:val="00A67C11"/>
    <w:rsid w:val="00A71536"/>
    <w:rsid w:val="00A71A0A"/>
    <w:rsid w:val="00A71E70"/>
    <w:rsid w:val="00A721AF"/>
    <w:rsid w:val="00A723B5"/>
    <w:rsid w:val="00A72BEF"/>
    <w:rsid w:val="00A73A59"/>
    <w:rsid w:val="00A73E3A"/>
    <w:rsid w:val="00A743AB"/>
    <w:rsid w:val="00A7521A"/>
    <w:rsid w:val="00A752DE"/>
    <w:rsid w:val="00A759B9"/>
    <w:rsid w:val="00A759FA"/>
    <w:rsid w:val="00A7611D"/>
    <w:rsid w:val="00A77BFF"/>
    <w:rsid w:val="00A805B0"/>
    <w:rsid w:val="00A81047"/>
    <w:rsid w:val="00A835B1"/>
    <w:rsid w:val="00A83800"/>
    <w:rsid w:val="00A8380F"/>
    <w:rsid w:val="00A84AC0"/>
    <w:rsid w:val="00A84DD7"/>
    <w:rsid w:val="00A84EA8"/>
    <w:rsid w:val="00A85519"/>
    <w:rsid w:val="00A855DD"/>
    <w:rsid w:val="00A85BC1"/>
    <w:rsid w:val="00A86E7F"/>
    <w:rsid w:val="00A910FD"/>
    <w:rsid w:val="00A91287"/>
    <w:rsid w:val="00A9255A"/>
    <w:rsid w:val="00A926C3"/>
    <w:rsid w:val="00A92731"/>
    <w:rsid w:val="00A92B82"/>
    <w:rsid w:val="00A92D2D"/>
    <w:rsid w:val="00A92F6D"/>
    <w:rsid w:val="00A93528"/>
    <w:rsid w:val="00A94B3C"/>
    <w:rsid w:val="00A95CC4"/>
    <w:rsid w:val="00A970AF"/>
    <w:rsid w:val="00A97834"/>
    <w:rsid w:val="00AA040D"/>
    <w:rsid w:val="00AA1229"/>
    <w:rsid w:val="00AA1699"/>
    <w:rsid w:val="00AA2606"/>
    <w:rsid w:val="00AA291C"/>
    <w:rsid w:val="00AA4B5E"/>
    <w:rsid w:val="00AA54F0"/>
    <w:rsid w:val="00AA658D"/>
    <w:rsid w:val="00AA6B09"/>
    <w:rsid w:val="00AA735E"/>
    <w:rsid w:val="00AA7982"/>
    <w:rsid w:val="00AB0435"/>
    <w:rsid w:val="00AB0854"/>
    <w:rsid w:val="00AB0A30"/>
    <w:rsid w:val="00AB1F0D"/>
    <w:rsid w:val="00AB293F"/>
    <w:rsid w:val="00AB29AA"/>
    <w:rsid w:val="00AB34AC"/>
    <w:rsid w:val="00AB4329"/>
    <w:rsid w:val="00AB4E70"/>
    <w:rsid w:val="00AB5503"/>
    <w:rsid w:val="00AB59BF"/>
    <w:rsid w:val="00AB616D"/>
    <w:rsid w:val="00AB6258"/>
    <w:rsid w:val="00AB67B2"/>
    <w:rsid w:val="00AB6F28"/>
    <w:rsid w:val="00AB7725"/>
    <w:rsid w:val="00AC07BF"/>
    <w:rsid w:val="00AC0F81"/>
    <w:rsid w:val="00AC17FC"/>
    <w:rsid w:val="00AC193A"/>
    <w:rsid w:val="00AC1B24"/>
    <w:rsid w:val="00AC1F32"/>
    <w:rsid w:val="00AC35CC"/>
    <w:rsid w:val="00AC393A"/>
    <w:rsid w:val="00AC3A14"/>
    <w:rsid w:val="00AC4B60"/>
    <w:rsid w:val="00AC4F15"/>
    <w:rsid w:val="00AC519E"/>
    <w:rsid w:val="00AC56BF"/>
    <w:rsid w:val="00AC58E6"/>
    <w:rsid w:val="00AC5A30"/>
    <w:rsid w:val="00AC5C69"/>
    <w:rsid w:val="00AC79D2"/>
    <w:rsid w:val="00AC7A2A"/>
    <w:rsid w:val="00AD01D2"/>
    <w:rsid w:val="00AD0BF8"/>
    <w:rsid w:val="00AD0E1E"/>
    <w:rsid w:val="00AD103C"/>
    <w:rsid w:val="00AD17FC"/>
    <w:rsid w:val="00AD29D7"/>
    <w:rsid w:val="00AD3310"/>
    <w:rsid w:val="00AD43ED"/>
    <w:rsid w:val="00AD46CD"/>
    <w:rsid w:val="00AD49AB"/>
    <w:rsid w:val="00AD5926"/>
    <w:rsid w:val="00AD5CCA"/>
    <w:rsid w:val="00AD6328"/>
    <w:rsid w:val="00AD7985"/>
    <w:rsid w:val="00AD7EFD"/>
    <w:rsid w:val="00AE00C6"/>
    <w:rsid w:val="00AE0952"/>
    <w:rsid w:val="00AE0FAD"/>
    <w:rsid w:val="00AE1A9D"/>
    <w:rsid w:val="00AE1ABA"/>
    <w:rsid w:val="00AE1BFD"/>
    <w:rsid w:val="00AE1E76"/>
    <w:rsid w:val="00AE22F3"/>
    <w:rsid w:val="00AE2D19"/>
    <w:rsid w:val="00AE3E96"/>
    <w:rsid w:val="00AE4595"/>
    <w:rsid w:val="00AE5DED"/>
    <w:rsid w:val="00AE622E"/>
    <w:rsid w:val="00AE6302"/>
    <w:rsid w:val="00AE6E4B"/>
    <w:rsid w:val="00AE7EE3"/>
    <w:rsid w:val="00AF0197"/>
    <w:rsid w:val="00AF159B"/>
    <w:rsid w:val="00AF1680"/>
    <w:rsid w:val="00AF20C8"/>
    <w:rsid w:val="00AF2EDB"/>
    <w:rsid w:val="00AF3775"/>
    <w:rsid w:val="00AF3F47"/>
    <w:rsid w:val="00AF4A42"/>
    <w:rsid w:val="00AF5E4E"/>
    <w:rsid w:val="00AF6F14"/>
    <w:rsid w:val="00AF75AC"/>
    <w:rsid w:val="00AF7785"/>
    <w:rsid w:val="00AF7E67"/>
    <w:rsid w:val="00B000A7"/>
    <w:rsid w:val="00B0055C"/>
    <w:rsid w:val="00B00D59"/>
    <w:rsid w:val="00B00F4F"/>
    <w:rsid w:val="00B0103C"/>
    <w:rsid w:val="00B0113A"/>
    <w:rsid w:val="00B0136C"/>
    <w:rsid w:val="00B015FE"/>
    <w:rsid w:val="00B018A6"/>
    <w:rsid w:val="00B02719"/>
    <w:rsid w:val="00B028C0"/>
    <w:rsid w:val="00B0350C"/>
    <w:rsid w:val="00B03D37"/>
    <w:rsid w:val="00B044A9"/>
    <w:rsid w:val="00B046EC"/>
    <w:rsid w:val="00B05160"/>
    <w:rsid w:val="00B05BA8"/>
    <w:rsid w:val="00B06793"/>
    <w:rsid w:val="00B06E49"/>
    <w:rsid w:val="00B06FE0"/>
    <w:rsid w:val="00B07239"/>
    <w:rsid w:val="00B073DD"/>
    <w:rsid w:val="00B07B63"/>
    <w:rsid w:val="00B07EA6"/>
    <w:rsid w:val="00B110AB"/>
    <w:rsid w:val="00B11616"/>
    <w:rsid w:val="00B11914"/>
    <w:rsid w:val="00B11EF7"/>
    <w:rsid w:val="00B1220D"/>
    <w:rsid w:val="00B1261F"/>
    <w:rsid w:val="00B13DD1"/>
    <w:rsid w:val="00B141EF"/>
    <w:rsid w:val="00B14CC3"/>
    <w:rsid w:val="00B154E2"/>
    <w:rsid w:val="00B16FEA"/>
    <w:rsid w:val="00B17278"/>
    <w:rsid w:val="00B1742E"/>
    <w:rsid w:val="00B17735"/>
    <w:rsid w:val="00B2005F"/>
    <w:rsid w:val="00B21154"/>
    <w:rsid w:val="00B222B5"/>
    <w:rsid w:val="00B22DD4"/>
    <w:rsid w:val="00B23A26"/>
    <w:rsid w:val="00B2484E"/>
    <w:rsid w:val="00B26206"/>
    <w:rsid w:val="00B26AE1"/>
    <w:rsid w:val="00B26DF1"/>
    <w:rsid w:val="00B27026"/>
    <w:rsid w:val="00B27107"/>
    <w:rsid w:val="00B272DD"/>
    <w:rsid w:val="00B278A9"/>
    <w:rsid w:val="00B278B1"/>
    <w:rsid w:val="00B27DC7"/>
    <w:rsid w:val="00B30D0F"/>
    <w:rsid w:val="00B30E07"/>
    <w:rsid w:val="00B315B9"/>
    <w:rsid w:val="00B3189F"/>
    <w:rsid w:val="00B324A0"/>
    <w:rsid w:val="00B332DF"/>
    <w:rsid w:val="00B3368A"/>
    <w:rsid w:val="00B34D39"/>
    <w:rsid w:val="00B350D4"/>
    <w:rsid w:val="00B3594F"/>
    <w:rsid w:val="00B360DC"/>
    <w:rsid w:val="00B36A49"/>
    <w:rsid w:val="00B3714C"/>
    <w:rsid w:val="00B4058B"/>
    <w:rsid w:val="00B41430"/>
    <w:rsid w:val="00B41C7B"/>
    <w:rsid w:val="00B41DAD"/>
    <w:rsid w:val="00B42A9A"/>
    <w:rsid w:val="00B42ACC"/>
    <w:rsid w:val="00B42B20"/>
    <w:rsid w:val="00B43397"/>
    <w:rsid w:val="00B45057"/>
    <w:rsid w:val="00B453FC"/>
    <w:rsid w:val="00B45DAD"/>
    <w:rsid w:val="00B46008"/>
    <w:rsid w:val="00B46421"/>
    <w:rsid w:val="00B46589"/>
    <w:rsid w:val="00B46848"/>
    <w:rsid w:val="00B470AE"/>
    <w:rsid w:val="00B475A4"/>
    <w:rsid w:val="00B4779F"/>
    <w:rsid w:val="00B479EB"/>
    <w:rsid w:val="00B47BAE"/>
    <w:rsid w:val="00B47FF6"/>
    <w:rsid w:val="00B50488"/>
    <w:rsid w:val="00B50ACE"/>
    <w:rsid w:val="00B51224"/>
    <w:rsid w:val="00B51E1B"/>
    <w:rsid w:val="00B5250B"/>
    <w:rsid w:val="00B53740"/>
    <w:rsid w:val="00B5401E"/>
    <w:rsid w:val="00B54091"/>
    <w:rsid w:val="00B54179"/>
    <w:rsid w:val="00B54216"/>
    <w:rsid w:val="00B557B4"/>
    <w:rsid w:val="00B55C90"/>
    <w:rsid w:val="00B56EBD"/>
    <w:rsid w:val="00B57191"/>
    <w:rsid w:val="00B57E26"/>
    <w:rsid w:val="00B57F54"/>
    <w:rsid w:val="00B6014D"/>
    <w:rsid w:val="00B60352"/>
    <w:rsid w:val="00B607D9"/>
    <w:rsid w:val="00B60BA8"/>
    <w:rsid w:val="00B627DF"/>
    <w:rsid w:val="00B62926"/>
    <w:rsid w:val="00B62BC4"/>
    <w:rsid w:val="00B6443B"/>
    <w:rsid w:val="00B64E9F"/>
    <w:rsid w:val="00B6517A"/>
    <w:rsid w:val="00B655F7"/>
    <w:rsid w:val="00B6561B"/>
    <w:rsid w:val="00B657D0"/>
    <w:rsid w:val="00B65E35"/>
    <w:rsid w:val="00B66489"/>
    <w:rsid w:val="00B6664B"/>
    <w:rsid w:val="00B66C50"/>
    <w:rsid w:val="00B701E2"/>
    <w:rsid w:val="00B7023C"/>
    <w:rsid w:val="00B714C7"/>
    <w:rsid w:val="00B71F46"/>
    <w:rsid w:val="00B723A2"/>
    <w:rsid w:val="00B729DC"/>
    <w:rsid w:val="00B72FFC"/>
    <w:rsid w:val="00B7381E"/>
    <w:rsid w:val="00B73E90"/>
    <w:rsid w:val="00B73EAB"/>
    <w:rsid w:val="00B74892"/>
    <w:rsid w:val="00B750FE"/>
    <w:rsid w:val="00B75505"/>
    <w:rsid w:val="00B76A06"/>
    <w:rsid w:val="00B76C23"/>
    <w:rsid w:val="00B76DE6"/>
    <w:rsid w:val="00B77DEC"/>
    <w:rsid w:val="00B80456"/>
    <w:rsid w:val="00B80C64"/>
    <w:rsid w:val="00B80D75"/>
    <w:rsid w:val="00B81EB2"/>
    <w:rsid w:val="00B829C7"/>
    <w:rsid w:val="00B82D9C"/>
    <w:rsid w:val="00B82F3D"/>
    <w:rsid w:val="00B83A16"/>
    <w:rsid w:val="00B8406C"/>
    <w:rsid w:val="00B84B5D"/>
    <w:rsid w:val="00B85094"/>
    <w:rsid w:val="00B851EE"/>
    <w:rsid w:val="00B85AF3"/>
    <w:rsid w:val="00B85DD6"/>
    <w:rsid w:val="00B87765"/>
    <w:rsid w:val="00B877EE"/>
    <w:rsid w:val="00B901EE"/>
    <w:rsid w:val="00B90659"/>
    <w:rsid w:val="00B907D4"/>
    <w:rsid w:val="00B90B37"/>
    <w:rsid w:val="00B9153C"/>
    <w:rsid w:val="00B9186C"/>
    <w:rsid w:val="00B91881"/>
    <w:rsid w:val="00B91EF9"/>
    <w:rsid w:val="00B92347"/>
    <w:rsid w:val="00B927F4"/>
    <w:rsid w:val="00B93205"/>
    <w:rsid w:val="00B940BB"/>
    <w:rsid w:val="00B94721"/>
    <w:rsid w:val="00B947A8"/>
    <w:rsid w:val="00B9523A"/>
    <w:rsid w:val="00B953C9"/>
    <w:rsid w:val="00B9544B"/>
    <w:rsid w:val="00B9559D"/>
    <w:rsid w:val="00B95831"/>
    <w:rsid w:val="00B96420"/>
    <w:rsid w:val="00B972D6"/>
    <w:rsid w:val="00B9749A"/>
    <w:rsid w:val="00BA156B"/>
    <w:rsid w:val="00BA19A5"/>
    <w:rsid w:val="00BA2743"/>
    <w:rsid w:val="00BA3819"/>
    <w:rsid w:val="00BA3EE6"/>
    <w:rsid w:val="00BA4871"/>
    <w:rsid w:val="00BA54A7"/>
    <w:rsid w:val="00BA58F4"/>
    <w:rsid w:val="00BA6077"/>
    <w:rsid w:val="00BB11A7"/>
    <w:rsid w:val="00BB272D"/>
    <w:rsid w:val="00BB2B55"/>
    <w:rsid w:val="00BB329A"/>
    <w:rsid w:val="00BB48F3"/>
    <w:rsid w:val="00BB49B6"/>
    <w:rsid w:val="00BB52D5"/>
    <w:rsid w:val="00BB5341"/>
    <w:rsid w:val="00BB6245"/>
    <w:rsid w:val="00BB647C"/>
    <w:rsid w:val="00BB659A"/>
    <w:rsid w:val="00BB6656"/>
    <w:rsid w:val="00BB7566"/>
    <w:rsid w:val="00BB7E3F"/>
    <w:rsid w:val="00BC0599"/>
    <w:rsid w:val="00BC0C57"/>
    <w:rsid w:val="00BC1AFB"/>
    <w:rsid w:val="00BC1EBD"/>
    <w:rsid w:val="00BC1FB0"/>
    <w:rsid w:val="00BC2DCC"/>
    <w:rsid w:val="00BC318D"/>
    <w:rsid w:val="00BC3FDA"/>
    <w:rsid w:val="00BC41B2"/>
    <w:rsid w:val="00BC421D"/>
    <w:rsid w:val="00BC438C"/>
    <w:rsid w:val="00BC44F3"/>
    <w:rsid w:val="00BC4BFE"/>
    <w:rsid w:val="00BC5019"/>
    <w:rsid w:val="00BC5188"/>
    <w:rsid w:val="00BC53BC"/>
    <w:rsid w:val="00BC58FD"/>
    <w:rsid w:val="00BC5DE8"/>
    <w:rsid w:val="00BC6CB9"/>
    <w:rsid w:val="00BC7098"/>
    <w:rsid w:val="00BC75F1"/>
    <w:rsid w:val="00BC77F3"/>
    <w:rsid w:val="00BD040D"/>
    <w:rsid w:val="00BD05FC"/>
    <w:rsid w:val="00BD1020"/>
    <w:rsid w:val="00BD12A0"/>
    <w:rsid w:val="00BD1B99"/>
    <w:rsid w:val="00BD2439"/>
    <w:rsid w:val="00BD2809"/>
    <w:rsid w:val="00BD2B0B"/>
    <w:rsid w:val="00BD323C"/>
    <w:rsid w:val="00BD3718"/>
    <w:rsid w:val="00BD3E13"/>
    <w:rsid w:val="00BD4C00"/>
    <w:rsid w:val="00BD5581"/>
    <w:rsid w:val="00BD56A4"/>
    <w:rsid w:val="00BD5B43"/>
    <w:rsid w:val="00BD683A"/>
    <w:rsid w:val="00BD7B5D"/>
    <w:rsid w:val="00BE0A40"/>
    <w:rsid w:val="00BE0C7B"/>
    <w:rsid w:val="00BE0F5B"/>
    <w:rsid w:val="00BE12FB"/>
    <w:rsid w:val="00BE1304"/>
    <w:rsid w:val="00BE24E8"/>
    <w:rsid w:val="00BE3B53"/>
    <w:rsid w:val="00BE47CF"/>
    <w:rsid w:val="00BE4990"/>
    <w:rsid w:val="00BE4AB6"/>
    <w:rsid w:val="00BE539A"/>
    <w:rsid w:val="00BE6069"/>
    <w:rsid w:val="00BE60AD"/>
    <w:rsid w:val="00BE6550"/>
    <w:rsid w:val="00BE6E3B"/>
    <w:rsid w:val="00BE70CA"/>
    <w:rsid w:val="00BE763F"/>
    <w:rsid w:val="00BE77FD"/>
    <w:rsid w:val="00BE79A3"/>
    <w:rsid w:val="00BF0062"/>
    <w:rsid w:val="00BF2198"/>
    <w:rsid w:val="00BF28AB"/>
    <w:rsid w:val="00BF342C"/>
    <w:rsid w:val="00BF38D1"/>
    <w:rsid w:val="00BF3AE1"/>
    <w:rsid w:val="00BF4035"/>
    <w:rsid w:val="00BF415C"/>
    <w:rsid w:val="00BF42C4"/>
    <w:rsid w:val="00BF4848"/>
    <w:rsid w:val="00BF52C3"/>
    <w:rsid w:val="00BF6BD4"/>
    <w:rsid w:val="00BF6EB7"/>
    <w:rsid w:val="00BF7102"/>
    <w:rsid w:val="00BF76E0"/>
    <w:rsid w:val="00BF7C89"/>
    <w:rsid w:val="00C00524"/>
    <w:rsid w:val="00C005B3"/>
    <w:rsid w:val="00C00A8D"/>
    <w:rsid w:val="00C01256"/>
    <w:rsid w:val="00C01754"/>
    <w:rsid w:val="00C02349"/>
    <w:rsid w:val="00C02E1F"/>
    <w:rsid w:val="00C031B8"/>
    <w:rsid w:val="00C03473"/>
    <w:rsid w:val="00C039C3"/>
    <w:rsid w:val="00C0450E"/>
    <w:rsid w:val="00C0455C"/>
    <w:rsid w:val="00C04C08"/>
    <w:rsid w:val="00C051FC"/>
    <w:rsid w:val="00C0525D"/>
    <w:rsid w:val="00C05C29"/>
    <w:rsid w:val="00C05C6B"/>
    <w:rsid w:val="00C061F2"/>
    <w:rsid w:val="00C06F5D"/>
    <w:rsid w:val="00C10115"/>
    <w:rsid w:val="00C1034A"/>
    <w:rsid w:val="00C10554"/>
    <w:rsid w:val="00C1177F"/>
    <w:rsid w:val="00C11A1B"/>
    <w:rsid w:val="00C12388"/>
    <w:rsid w:val="00C12D8E"/>
    <w:rsid w:val="00C13942"/>
    <w:rsid w:val="00C14C46"/>
    <w:rsid w:val="00C14EE1"/>
    <w:rsid w:val="00C1556D"/>
    <w:rsid w:val="00C15C39"/>
    <w:rsid w:val="00C16CAE"/>
    <w:rsid w:val="00C173BB"/>
    <w:rsid w:val="00C17F0F"/>
    <w:rsid w:val="00C20823"/>
    <w:rsid w:val="00C20BAA"/>
    <w:rsid w:val="00C21567"/>
    <w:rsid w:val="00C21638"/>
    <w:rsid w:val="00C21697"/>
    <w:rsid w:val="00C21BF2"/>
    <w:rsid w:val="00C22477"/>
    <w:rsid w:val="00C22CDF"/>
    <w:rsid w:val="00C22F62"/>
    <w:rsid w:val="00C23699"/>
    <w:rsid w:val="00C2527B"/>
    <w:rsid w:val="00C264C7"/>
    <w:rsid w:val="00C269CC"/>
    <w:rsid w:val="00C301BC"/>
    <w:rsid w:val="00C308B7"/>
    <w:rsid w:val="00C311A1"/>
    <w:rsid w:val="00C31586"/>
    <w:rsid w:val="00C32057"/>
    <w:rsid w:val="00C3217C"/>
    <w:rsid w:val="00C32B6A"/>
    <w:rsid w:val="00C32BC3"/>
    <w:rsid w:val="00C33538"/>
    <w:rsid w:val="00C35FD1"/>
    <w:rsid w:val="00C36703"/>
    <w:rsid w:val="00C36807"/>
    <w:rsid w:val="00C36EA6"/>
    <w:rsid w:val="00C37DBF"/>
    <w:rsid w:val="00C401BB"/>
    <w:rsid w:val="00C403E1"/>
    <w:rsid w:val="00C411C0"/>
    <w:rsid w:val="00C4139E"/>
    <w:rsid w:val="00C41D2B"/>
    <w:rsid w:val="00C425B9"/>
    <w:rsid w:val="00C4329E"/>
    <w:rsid w:val="00C444EB"/>
    <w:rsid w:val="00C44C0A"/>
    <w:rsid w:val="00C45520"/>
    <w:rsid w:val="00C457DD"/>
    <w:rsid w:val="00C45978"/>
    <w:rsid w:val="00C45B8F"/>
    <w:rsid w:val="00C45F94"/>
    <w:rsid w:val="00C462FC"/>
    <w:rsid w:val="00C46967"/>
    <w:rsid w:val="00C46A02"/>
    <w:rsid w:val="00C46B03"/>
    <w:rsid w:val="00C46E5B"/>
    <w:rsid w:val="00C47A4A"/>
    <w:rsid w:val="00C502AD"/>
    <w:rsid w:val="00C509DE"/>
    <w:rsid w:val="00C50A54"/>
    <w:rsid w:val="00C50E1B"/>
    <w:rsid w:val="00C5261A"/>
    <w:rsid w:val="00C53292"/>
    <w:rsid w:val="00C53DD0"/>
    <w:rsid w:val="00C5430B"/>
    <w:rsid w:val="00C54DE0"/>
    <w:rsid w:val="00C55097"/>
    <w:rsid w:val="00C559FE"/>
    <w:rsid w:val="00C55A9D"/>
    <w:rsid w:val="00C55ADE"/>
    <w:rsid w:val="00C56144"/>
    <w:rsid w:val="00C566C8"/>
    <w:rsid w:val="00C5732B"/>
    <w:rsid w:val="00C61504"/>
    <w:rsid w:val="00C62BC6"/>
    <w:rsid w:val="00C62F1C"/>
    <w:rsid w:val="00C63F64"/>
    <w:rsid w:val="00C6444A"/>
    <w:rsid w:val="00C6481B"/>
    <w:rsid w:val="00C656BF"/>
    <w:rsid w:val="00C65CBB"/>
    <w:rsid w:val="00C65CFF"/>
    <w:rsid w:val="00C66EC4"/>
    <w:rsid w:val="00C66F93"/>
    <w:rsid w:val="00C670CB"/>
    <w:rsid w:val="00C6730B"/>
    <w:rsid w:val="00C674D6"/>
    <w:rsid w:val="00C67DA3"/>
    <w:rsid w:val="00C70B1F"/>
    <w:rsid w:val="00C71DE3"/>
    <w:rsid w:val="00C720D1"/>
    <w:rsid w:val="00C734D7"/>
    <w:rsid w:val="00C735FA"/>
    <w:rsid w:val="00C746B8"/>
    <w:rsid w:val="00C75564"/>
    <w:rsid w:val="00C75C66"/>
    <w:rsid w:val="00C765F5"/>
    <w:rsid w:val="00C76984"/>
    <w:rsid w:val="00C76AD3"/>
    <w:rsid w:val="00C77188"/>
    <w:rsid w:val="00C8022E"/>
    <w:rsid w:val="00C80251"/>
    <w:rsid w:val="00C80806"/>
    <w:rsid w:val="00C80D85"/>
    <w:rsid w:val="00C81416"/>
    <w:rsid w:val="00C819CC"/>
    <w:rsid w:val="00C830DB"/>
    <w:rsid w:val="00C83278"/>
    <w:rsid w:val="00C84318"/>
    <w:rsid w:val="00C843AF"/>
    <w:rsid w:val="00C8482A"/>
    <w:rsid w:val="00C85591"/>
    <w:rsid w:val="00C85918"/>
    <w:rsid w:val="00C85AE5"/>
    <w:rsid w:val="00C86068"/>
    <w:rsid w:val="00C866DA"/>
    <w:rsid w:val="00C86C0D"/>
    <w:rsid w:val="00C8734D"/>
    <w:rsid w:val="00C8768E"/>
    <w:rsid w:val="00C879DE"/>
    <w:rsid w:val="00C87B36"/>
    <w:rsid w:val="00C907AF"/>
    <w:rsid w:val="00C90837"/>
    <w:rsid w:val="00C90B71"/>
    <w:rsid w:val="00C9197E"/>
    <w:rsid w:val="00C9313F"/>
    <w:rsid w:val="00C93297"/>
    <w:rsid w:val="00C9367F"/>
    <w:rsid w:val="00C93CC7"/>
    <w:rsid w:val="00C93D8D"/>
    <w:rsid w:val="00C941F5"/>
    <w:rsid w:val="00C9458E"/>
    <w:rsid w:val="00C949C5"/>
    <w:rsid w:val="00C94B34"/>
    <w:rsid w:val="00C94BF1"/>
    <w:rsid w:val="00C94EA3"/>
    <w:rsid w:val="00C95156"/>
    <w:rsid w:val="00C958B6"/>
    <w:rsid w:val="00C958F0"/>
    <w:rsid w:val="00C95A8F"/>
    <w:rsid w:val="00C9684C"/>
    <w:rsid w:val="00C96EBD"/>
    <w:rsid w:val="00C9732E"/>
    <w:rsid w:val="00C97347"/>
    <w:rsid w:val="00C97916"/>
    <w:rsid w:val="00C97A88"/>
    <w:rsid w:val="00C97D64"/>
    <w:rsid w:val="00CA0504"/>
    <w:rsid w:val="00CA0EC9"/>
    <w:rsid w:val="00CA12C8"/>
    <w:rsid w:val="00CA236C"/>
    <w:rsid w:val="00CA2567"/>
    <w:rsid w:val="00CA321F"/>
    <w:rsid w:val="00CA37C7"/>
    <w:rsid w:val="00CA3BDA"/>
    <w:rsid w:val="00CA3EEC"/>
    <w:rsid w:val="00CA47D2"/>
    <w:rsid w:val="00CA4936"/>
    <w:rsid w:val="00CA5170"/>
    <w:rsid w:val="00CA561A"/>
    <w:rsid w:val="00CA5985"/>
    <w:rsid w:val="00CA5E41"/>
    <w:rsid w:val="00CA6819"/>
    <w:rsid w:val="00CA7D4F"/>
    <w:rsid w:val="00CB06EF"/>
    <w:rsid w:val="00CB0CAC"/>
    <w:rsid w:val="00CB1A43"/>
    <w:rsid w:val="00CB2679"/>
    <w:rsid w:val="00CB2866"/>
    <w:rsid w:val="00CB2F05"/>
    <w:rsid w:val="00CB3809"/>
    <w:rsid w:val="00CB3FB7"/>
    <w:rsid w:val="00CB4A82"/>
    <w:rsid w:val="00CB4B70"/>
    <w:rsid w:val="00CB6D9D"/>
    <w:rsid w:val="00CB7176"/>
    <w:rsid w:val="00CB7224"/>
    <w:rsid w:val="00CB7ED7"/>
    <w:rsid w:val="00CC02D8"/>
    <w:rsid w:val="00CC0B08"/>
    <w:rsid w:val="00CC0D81"/>
    <w:rsid w:val="00CC17A1"/>
    <w:rsid w:val="00CC1973"/>
    <w:rsid w:val="00CC1E98"/>
    <w:rsid w:val="00CC260A"/>
    <w:rsid w:val="00CC2D14"/>
    <w:rsid w:val="00CC2DC7"/>
    <w:rsid w:val="00CC33D0"/>
    <w:rsid w:val="00CC34A4"/>
    <w:rsid w:val="00CC3C57"/>
    <w:rsid w:val="00CC48D2"/>
    <w:rsid w:val="00CC4CD5"/>
    <w:rsid w:val="00CC4DCC"/>
    <w:rsid w:val="00CC5363"/>
    <w:rsid w:val="00CC5AC1"/>
    <w:rsid w:val="00CC5DAF"/>
    <w:rsid w:val="00CC657E"/>
    <w:rsid w:val="00CC6914"/>
    <w:rsid w:val="00CC6D17"/>
    <w:rsid w:val="00CC7907"/>
    <w:rsid w:val="00CD04AD"/>
    <w:rsid w:val="00CD05CA"/>
    <w:rsid w:val="00CD1430"/>
    <w:rsid w:val="00CD157A"/>
    <w:rsid w:val="00CD214A"/>
    <w:rsid w:val="00CD23D9"/>
    <w:rsid w:val="00CD301D"/>
    <w:rsid w:val="00CD33B7"/>
    <w:rsid w:val="00CD37E0"/>
    <w:rsid w:val="00CD431B"/>
    <w:rsid w:val="00CD45C2"/>
    <w:rsid w:val="00CD48BD"/>
    <w:rsid w:val="00CD5952"/>
    <w:rsid w:val="00CD5FC8"/>
    <w:rsid w:val="00CD6163"/>
    <w:rsid w:val="00CD67DC"/>
    <w:rsid w:val="00CE082F"/>
    <w:rsid w:val="00CE089C"/>
    <w:rsid w:val="00CE08B6"/>
    <w:rsid w:val="00CE1ADD"/>
    <w:rsid w:val="00CE2195"/>
    <w:rsid w:val="00CE2E1D"/>
    <w:rsid w:val="00CE331D"/>
    <w:rsid w:val="00CE4441"/>
    <w:rsid w:val="00CE4872"/>
    <w:rsid w:val="00CE4E82"/>
    <w:rsid w:val="00CE4F0F"/>
    <w:rsid w:val="00CE53B3"/>
    <w:rsid w:val="00CE61B8"/>
    <w:rsid w:val="00CE63C5"/>
    <w:rsid w:val="00CE682D"/>
    <w:rsid w:val="00CE7790"/>
    <w:rsid w:val="00CE7C63"/>
    <w:rsid w:val="00CF01D0"/>
    <w:rsid w:val="00CF02AD"/>
    <w:rsid w:val="00CF0F8D"/>
    <w:rsid w:val="00CF2154"/>
    <w:rsid w:val="00CF21BA"/>
    <w:rsid w:val="00CF26E6"/>
    <w:rsid w:val="00CF295F"/>
    <w:rsid w:val="00CF2A7C"/>
    <w:rsid w:val="00CF317B"/>
    <w:rsid w:val="00CF37AA"/>
    <w:rsid w:val="00CF45B6"/>
    <w:rsid w:val="00CF4AED"/>
    <w:rsid w:val="00CF4C42"/>
    <w:rsid w:val="00CF567C"/>
    <w:rsid w:val="00CF5C50"/>
    <w:rsid w:val="00CF5FB8"/>
    <w:rsid w:val="00CF6187"/>
    <w:rsid w:val="00D00A39"/>
    <w:rsid w:val="00D01018"/>
    <w:rsid w:val="00D03706"/>
    <w:rsid w:val="00D037C6"/>
    <w:rsid w:val="00D037E1"/>
    <w:rsid w:val="00D03CB6"/>
    <w:rsid w:val="00D03F3E"/>
    <w:rsid w:val="00D05BDF"/>
    <w:rsid w:val="00D0649B"/>
    <w:rsid w:val="00D07055"/>
    <w:rsid w:val="00D07552"/>
    <w:rsid w:val="00D078CD"/>
    <w:rsid w:val="00D07FA6"/>
    <w:rsid w:val="00D102AC"/>
    <w:rsid w:val="00D10B6C"/>
    <w:rsid w:val="00D10C40"/>
    <w:rsid w:val="00D126DA"/>
    <w:rsid w:val="00D127DE"/>
    <w:rsid w:val="00D12938"/>
    <w:rsid w:val="00D12E15"/>
    <w:rsid w:val="00D12E4B"/>
    <w:rsid w:val="00D132C7"/>
    <w:rsid w:val="00D133A6"/>
    <w:rsid w:val="00D14047"/>
    <w:rsid w:val="00D1418F"/>
    <w:rsid w:val="00D14304"/>
    <w:rsid w:val="00D146BA"/>
    <w:rsid w:val="00D15F10"/>
    <w:rsid w:val="00D16572"/>
    <w:rsid w:val="00D16E6A"/>
    <w:rsid w:val="00D1717E"/>
    <w:rsid w:val="00D17D6D"/>
    <w:rsid w:val="00D20035"/>
    <w:rsid w:val="00D205B2"/>
    <w:rsid w:val="00D2062A"/>
    <w:rsid w:val="00D21298"/>
    <w:rsid w:val="00D21354"/>
    <w:rsid w:val="00D21A94"/>
    <w:rsid w:val="00D220F8"/>
    <w:rsid w:val="00D226AE"/>
    <w:rsid w:val="00D22A2A"/>
    <w:rsid w:val="00D240EF"/>
    <w:rsid w:val="00D24319"/>
    <w:rsid w:val="00D2495E"/>
    <w:rsid w:val="00D24A6A"/>
    <w:rsid w:val="00D24D2F"/>
    <w:rsid w:val="00D2584A"/>
    <w:rsid w:val="00D26954"/>
    <w:rsid w:val="00D26A37"/>
    <w:rsid w:val="00D27048"/>
    <w:rsid w:val="00D27415"/>
    <w:rsid w:val="00D3066A"/>
    <w:rsid w:val="00D31F65"/>
    <w:rsid w:val="00D32752"/>
    <w:rsid w:val="00D32CEE"/>
    <w:rsid w:val="00D338F6"/>
    <w:rsid w:val="00D33CD3"/>
    <w:rsid w:val="00D34963"/>
    <w:rsid w:val="00D34AEA"/>
    <w:rsid w:val="00D356B9"/>
    <w:rsid w:val="00D3586F"/>
    <w:rsid w:val="00D35F48"/>
    <w:rsid w:val="00D3657A"/>
    <w:rsid w:val="00D36EE3"/>
    <w:rsid w:val="00D37C79"/>
    <w:rsid w:val="00D40204"/>
    <w:rsid w:val="00D42D69"/>
    <w:rsid w:val="00D43656"/>
    <w:rsid w:val="00D43E9A"/>
    <w:rsid w:val="00D45181"/>
    <w:rsid w:val="00D45DA0"/>
    <w:rsid w:val="00D46D5C"/>
    <w:rsid w:val="00D47FBC"/>
    <w:rsid w:val="00D50583"/>
    <w:rsid w:val="00D5163A"/>
    <w:rsid w:val="00D51D04"/>
    <w:rsid w:val="00D5260E"/>
    <w:rsid w:val="00D5265A"/>
    <w:rsid w:val="00D531BE"/>
    <w:rsid w:val="00D531C9"/>
    <w:rsid w:val="00D53805"/>
    <w:rsid w:val="00D54949"/>
    <w:rsid w:val="00D55678"/>
    <w:rsid w:val="00D55A0D"/>
    <w:rsid w:val="00D55B64"/>
    <w:rsid w:val="00D5698F"/>
    <w:rsid w:val="00D56F58"/>
    <w:rsid w:val="00D5705C"/>
    <w:rsid w:val="00D571AB"/>
    <w:rsid w:val="00D57976"/>
    <w:rsid w:val="00D57B4C"/>
    <w:rsid w:val="00D57BEC"/>
    <w:rsid w:val="00D6009A"/>
    <w:rsid w:val="00D60FF5"/>
    <w:rsid w:val="00D61A47"/>
    <w:rsid w:val="00D626DE"/>
    <w:rsid w:val="00D62BC2"/>
    <w:rsid w:val="00D62CB9"/>
    <w:rsid w:val="00D62D29"/>
    <w:rsid w:val="00D62FC1"/>
    <w:rsid w:val="00D63145"/>
    <w:rsid w:val="00D63D3B"/>
    <w:rsid w:val="00D6485C"/>
    <w:rsid w:val="00D64D8A"/>
    <w:rsid w:val="00D6582F"/>
    <w:rsid w:val="00D65AE8"/>
    <w:rsid w:val="00D65D43"/>
    <w:rsid w:val="00D65F83"/>
    <w:rsid w:val="00D67A6E"/>
    <w:rsid w:val="00D7060D"/>
    <w:rsid w:val="00D70DC0"/>
    <w:rsid w:val="00D711E3"/>
    <w:rsid w:val="00D721E9"/>
    <w:rsid w:val="00D7319D"/>
    <w:rsid w:val="00D734A2"/>
    <w:rsid w:val="00D73A54"/>
    <w:rsid w:val="00D742C0"/>
    <w:rsid w:val="00D74F4F"/>
    <w:rsid w:val="00D7574E"/>
    <w:rsid w:val="00D75774"/>
    <w:rsid w:val="00D761A5"/>
    <w:rsid w:val="00D76AFD"/>
    <w:rsid w:val="00D76E3D"/>
    <w:rsid w:val="00D77028"/>
    <w:rsid w:val="00D77112"/>
    <w:rsid w:val="00D77E30"/>
    <w:rsid w:val="00D80550"/>
    <w:rsid w:val="00D80C28"/>
    <w:rsid w:val="00D80F9D"/>
    <w:rsid w:val="00D810F7"/>
    <w:rsid w:val="00D81D61"/>
    <w:rsid w:val="00D82015"/>
    <w:rsid w:val="00D8221A"/>
    <w:rsid w:val="00D82C90"/>
    <w:rsid w:val="00D85303"/>
    <w:rsid w:val="00D85C41"/>
    <w:rsid w:val="00D85DA2"/>
    <w:rsid w:val="00D86A67"/>
    <w:rsid w:val="00D87BEC"/>
    <w:rsid w:val="00D90206"/>
    <w:rsid w:val="00D90271"/>
    <w:rsid w:val="00D9035E"/>
    <w:rsid w:val="00D905D0"/>
    <w:rsid w:val="00D906A0"/>
    <w:rsid w:val="00D9214A"/>
    <w:rsid w:val="00D921F7"/>
    <w:rsid w:val="00D939B5"/>
    <w:rsid w:val="00D93FE0"/>
    <w:rsid w:val="00D941B7"/>
    <w:rsid w:val="00D9453F"/>
    <w:rsid w:val="00D9468B"/>
    <w:rsid w:val="00D948AB"/>
    <w:rsid w:val="00D95CC1"/>
    <w:rsid w:val="00D95DA0"/>
    <w:rsid w:val="00D95E56"/>
    <w:rsid w:val="00D960EE"/>
    <w:rsid w:val="00D96C67"/>
    <w:rsid w:val="00D972EC"/>
    <w:rsid w:val="00D97800"/>
    <w:rsid w:val="00D97E3B"/>
    <w:rsid w:val="00DA0190"/>
    <w:rsid w:val="00DA024A"/>
    <w:rsid w:val="00DA0489"/>
    <w:rsid w:val="00DA0647"/>
    <w:rsid w:val="00DA07CD"/>
    <w:rsid w:val="00DA16B5"/>
    <w:rsid w:val="00DA30CA"/>
    <w:rsid w:val="00DA38C6"/>
    <w:rsid w:val="00DA6372"/>
    <w:rsid w:val="00DA64A2"/>
    <w:rsid w:val="00DA6945"/>
    <w:rsid w:val="00DA6981"/>
    <w:rsid w:val="00DA7A04"/>
    <w:rsid w:val="00DA7F73"/>
    <w:rsid w:val="00DB0236"/>
    <w:rsid w:val="00DB0C46"/>
    <w:rsid w:val="00DB134D"/>
    <w:rsid w:val="00DB3756"/>
    <w:rsid w:val="00DB3D25"/>
    <w:rsid w:val="00DB4882"/>
    <w:rsid w:val="00DB53EC"/>
    <w:rsid w:val="00DB56AB"/>
    <w:rsid w:val="00DB5E79"/>
    <w:rsid w:val="00DB6073"/>
    <w:rsid w:val="00DB61F2"/>
    <w:rsid w:val="00DB67A9"/>
    <w:rsid w:val="00DB7B50"/>
    <w:rsid w:val="00DC0EA3"/>
    <w:rsid w:val="00DC0FC0"/>
    <w:rsid w:val="00DC112E"/>
    <w:rsid w:val="00DC1669"/>
    <w:rsid w:val="00DC1672"/>
    <w:rsid w:val="00DC1829"/>
    <w:rsid w:val="00DC18E8"/>
    <w:rsid w:val="00DC1964"/>
    <w:rsid w:val="00DC2DAF"/>
    <w:rsid w:val="00DC2F1E"/>
    <w:rsid w:val="00DC3344"/>
    <w:rsid w:val="00DC34BE"/>
    <w:rsid w:val="00DC3C39"/>
    <w:rsid w:val="00DC3DDE"/>
    <w:rsid w:val="00DC4A3B"/>
    <w:rsid w:val="00DC568B"/>
    <w:rsid w:val="00DC5FF6"/>
    <w:rsid w:val="00DC62F0"/>
    <w:rsid w:val="00DC693A"/>
    <w:rsid w:val="00DC717C"/>
    <w:rsid w:val="00DC7942"/>
    <w:rsid w:val="00DD09C9"/>
    <w:rsid w:val="00DD0B15"/>
    <w:rsid w:val="00DD0C41"/>
    <w:rsid w:val="00DD15CD"/>
    <w:rsid w:val="00DD1876"/>
    <w:rsid w:val="00DD2162"/>
    <w:rsid w:val="00DD26AB"/>
    <w:rsid w:val="00DD31E6"/>
    <w:rsid w:val="00DD4532"/>
    <w:rsid w:val="00DD56DF"/>
    <w:rsid w:val="00DD5702"/>
    <w:rsid w:val="00DD58F5"/>
    <w:rsid w:val="00DD5B1F"/>
    <w:rsid w:val="00DD6069"/>
    <w:rsid w:val="00DD64E2"/>
    <w:rsid w:val="00DD6730"/>
    <w:rsid w:val="00DD69BF"/>
    <w:rsid w:val="00DD6B2A"/>
    <w:rsid w:val="00DD738E"/>
    <w:rsid w:val="00DD74F2"/>
    <w:rsid w:val="00DD7990"/>
    <w:rsid w:val="00DD7B25"/>
    <w:rsid w:val="00DE1110"/>
    <w:rsid w:val="00DE1319"/>
    <w:rsid w:val="00DE17C1"/>
    <w:rsid w:val="00DE29AE"/>
    <w:rsid w:val="00DE2C85"/>
    <w:rsid w:val="00DE30A6"/>
    <w:rsid w:val="00DE40A0"/>
    <w:rsid w:val="00DE5671"/>
    <w:rsid w:val="00DE61F5"/>
    <w:rsid w:val="00DE63CF"/>
    <w:rsid w:val="00DE76DC"/>
    <w:rsid w:val="00DF04FE"/>
    <w:rsid w:val="00DF0A5D"/>
    <w:rsid w:val="00DF156F"/>
    <w:rsid w:val="00DF1575"/>
    <w:rsid w:val="00DF1BFD"/>
    <w:rsid w:val="00DF1F34"/>
    <w:rsid w:val="00DF222B"/>
    <w:rsid w:val="00DF2882"/>
    <w:rsid w:val="00DF3EF9"/>
    <w:rsid w:val="00DF4854"/>
    <w:rsid w:val="00DF4DAD"/>
    <w:rsid w:val="00DF50B7"/>
    <w:rsid w:val="00DF5A3A"/>
    <w:rsid w:val="00DF67B1"/>
    <w:rsid w:val="00DF6F96"/>
    <w:rsid w:val="00DF7055"/>
    <w:rsid w:val="00DF71C8"/>
    <w:rsid w:val="00DF78AF"/>
    <w:rsid w:val="00DF79BB"/>
    <w:rsid w:val="00DF7B96"/>
    <w:rsid w:val="00DF7FF5"/>
    <w:rsid w:val="00E010E7"/>
    <w:rsid w:val="00E011EE"/>
    <w:rsid w:val="00E01D80"/>
    <w:rsid w:val="00E0227F"/>
    <w:rsid w:val="00E0271C"/>
    <w:rsid w:val="00E028E9"/>
    <w:rsid w:val="00E02C7A"/>
    <w:rsid w:val="00E038D9"/>
    <w:rsid w:val="00E03ED4"/>
    <w:rsid w:val="00E05D6B"/>
    <w:rsid w:val="00E070DB"/>
    <w:rsid w:val="00E0757A"/>
    <w:rsid w:val="00E07C6D"/>
    <w:rsid w:val="00E07CBB"/>
    <w:rsid w:val="00E10254"/>
    <w:rsid w:val="00E10299"/>
    <w:rsid w:val="00E1071B"/>
    <w:rsid w:val="00E1297F"/>
    <w:rsid w:val="00E133CA"/>
    <w:rsid w:val="00E1423E"/>
    <w:rsid w:val="00E14850"/>
    <w:rsid w:val="00E159BD"/>
    <w:rsid w:val="00E15C1C"/>
    <w:rsid w:val="00E15D73"/>
    <w:rsid w:val="00E16561"/>
    <w:rsid w:val="00E16592"/>
    <w:rsid w:val="00E1679A"/>
    <w:rsid w:val="00E16930"/>
    <w:rsid w:val="00E169AA"/>
    <w:rsid w:val="00E16C35"/>
    <w:rsid w:val="00E174EB"/>
    <w:rsid w:val="00E1787A"/>
    <w:rsid w:val="00E17C05"/>
    <w:rsid w:val="00E17CFD"/>
    <w:rsid w:val="00E2024F"/>
    <w:rsid w:val="00E2036D"/>
    <w:rsid w:val="00E20D6E"/>
    <w:rsid w:val="00E2134F"/>
    <w:rsid w:val="00E213C3"/>
    <w:rsid w:val="00E21EAE"/>
    <w:rsid w:val="00E221DF"/>
    <w:rsid w:val="00E22F70"/>
    <w:rsid w:val="00E23349"/>
    <w:rsid w:val="00E23367"/>
    <w:rsid w:val="00E24071"/>
    <w:rsid w:val="00E2408D"/>
    <w:rsid w:val="00E24E19"/>
    <w:rsid w:val="00E25051"/>
    <w:rsid w:val="00E250E1"/>
    <w:rsid w:val="00E253FC"/>
    <w:rsid w:val="00E2660D"/>
    <w:rsid w:val="00E26AF9"/>
    <w:rsid w:val="00E27E6D"/>
    <w:rsid w:val="00E30238"/>
    <w:rsid w:val="00E30EA5"/>
    <w:rsid w:val="00E311BD"/>
    <w:rsid w:val="00E31B7C"/>
    <w:rsid w:val="00E32752"/>
    <w:rsid w:val="00E3341B"/>
    <w:rsid w:val="00E3346C"/>
    <w:rsid w:val="00E337C5"/>
    <w:rsid w:val="00E338BA"/>
    <w:rsid w:val="00E345A7"/>
    <w:rsid w:val="00E34C97"/>
    <w:rsid w:val="00E34D3F"/>
    <w:rsid w:val="00E3524C"/>
    <w:rsid w:val="00E35A6B"/>
    <w:rsid w:val="00E362DD"/>
    <w:rsid w:val="00E3725B"/>
    <w:rsid w:val="00E3733D"/>
    <w:rsid w:val="00E37984"/>
    <w:rsid w:val="00E4045A"/>
    <w:rsid w:val="00E40505"/>
    <w:rsid w:val="00E41464"/>
    <w:rsid w:val="00E414BE"/>
    <w:rsid w:val="00E4268D"/>
    <w:rsid w:val="00E426AB"/>
    <w:rsid w:val="00E44303"/>
    <w:rsid w:val="00E447A0"/>
    <w:rsid w:val="00E4481A"/>
    <w:rsid w:val="00E45D02"/>
    <w:rsid w:val="00E47EAD"/>
    <w:rsid w:val="00E5041A"/>
    <w:rsid w:val="00E50658"/>
    <w:rsid w:val="00E50A2F"/>
    <w:rsid w:val="00E50BE1"/>
    <w:rsid w:val="00E50EB2"/>
    <w:rsid w:val="00E51029"/>
    <w:rsid w:val="00E5179F"/>
    <w:rsid w:val="00E523FE"/>
    <w:rsid w:val="00E53003"/>
    <w:rsid w:val="00E538E8"/>
    <w:rsid w:val="00E53994"/>
    <w:rsid w:val="00E541C0"/>
    <w:rsid w:val="00E5477B"/>
    <w:rsid w:val="00E54860"/>
    <w:rsid w:val="00E55785"/>
    <w:rsid w:val="00E570F8"/>
    <w:rsid w:val="00E60581"/>
    <w:rsid w:val="00E607C6"/>
    <w:rsid w:val="00E60A9C"/>
    <w:rsid w:val="00E61802"/>
    <w:rsid w:val="00E61B05"/>
    <w:rsid w:val="00E61FE2"/>
    <w:rsid w:val="00E62203"/>
    <w:rsid w:val="00E63237"/>
    <w:rsid w:val="00E6348D"/>
    <w:rsid w:val="00E63711"/>
    <w:rsid w:val="00E64E2B"/>
    <w:rsid w:val="00E6522C"/>
    <w:rsid w:val="00E65417"/>
    <w:rsid w:val="00E65864"/>
    <w:rsid w:val="00E6632E"/>
    <w:rsid w:val="00E670E5"/>
    <w:rsid w:val="00E67FAF"/>
    <w:rsid w:val="00E7015C"/>
    <w:rsid w:val="00E71C48"/>
    <w:rsid w:val="00E72614"/>
    <w:rsid w:val="00E728DD"/>
    <w:rsid w:val="00E73998"/>
    <w:rsid w:val="00E73FE8"/>
    <w:rsid w:val="00E749AA"/>
    <w:rsid w:val="00E74D45"/>
    <w:rsid w:val="00E74E23"/>
    <w:rsid w:val="00E74EC6"/>
    <w:rsid w:val="00E75CD2"/>
    <w:rsid w:val="00E76CC2"/>
    <w:rsid w:val="00E771AA"/>
    <w:rsid w:val="00E8033B"/>
    <w:rsid w:val="00E80434"/>
    <w:rsid w:val="00E80880"/>
    <w:rsid w:val="00E815F8"/>
    <w:rsid w:val="00E8183E"/>
    <w:rsid w:val="00E83B89"/>
    <w:rsid w:val="00E83E92"/>
    <w:rsid w:val="00E8505B"/>
    <w:rsid w:val="00E86160"/>
    <w:rsid w:val="00E8676E"/>
    <w:rsid w:val="00E86A61"/>
    <w:rsid w:val="00E87098"/>
    <w:rsid w:val="00E8712E"/>
    <w:rsid w:val="00E87902"/>
    <w:rsid w:val="00E87E18"/>
    <w:rsid w:val="00E90324"/>
    <w:rsid w:val="00E90562"/>
    <w:rsid w:val="00E90EE4"/>
    <w:rsid w:val="00E9158E"/>
    <w:rsid w:val="00E9163A"/>
    <w:rsid w:val="00E91AC8"/>
    <w:rsid w:val="00E9275E"/>
    <w:rsid w:val="00E928A7"/>
    <w:rsid w:val="00E93880"/>
    <w:rsid w:val="00E93AFE"/>
    <w:rsid w:val="00E94794"/>
    <w:rsid w:val="00E94D10"/>
    <w:rsid w:val="00E94FDC"/>
    <w:rsid w:val="00E95276"/>
    <w:rsid w:val="00E9584A"/>
    <w:rsid w:val="00E967EE"/>
    <w:rsid w:val="00E972CF"/>
    <w:rsid w:val="00E974DF"/>
    <w:rsid w:val="00E97753"/>
    <w:rsid w:val="00E97F26"/>
    <w:rsid w:val="00EA0546"/>
    <w:rsid w:val="00EA0A67"/>
    <w:rsid w:val="00EA0DB2"/>
    <w:rsid w:val="00EA14F2"/>
    <w:rsid w:val="00EA15C5"/>
    <w:rsid w:val="00EA1989"/>
    <w:rsid w:val="00EA1A84"/>
    <w:rsid w:val="00EA34F9"/>
    <w:rsid w:val="00EA3A8B"/>
    <w:rsid w:val="00EA3BE2"/>
    <w:rsid w:val="00EA4877"/>
    <w:rsid w:val="00EA4C22"/>
    <w:rsid w:val="00EA4D1A"/>
    <w:rsid w:val="00EA4F50"/>
    <w:rsid w:val="00EA6F57"/>
    <w:rsid w:val="00EA7707"/>
    <w:rsid w:val="00EB1074"/>
    <w:rsid w:val="00EB12C5"/>
    <w:rsid w:val="00EB2CC4"/>
    <w:rsid w:val="00EB2DC9"/>
    <w:rsid w:val="00EB4A7B"/>
    <w:rsid w:val="00EB6CC0"/>
    <w:rsid w:val="00EB77EA"/>
    <w:rsid w:val="00EB7D57"/>
    <w:rsid w:val="00EB7D8F"/>
    <w:rsid w:val="00EB7FED"/>
    <w:rsid w:val="00EC0356"/>
    <w:rsid w:val="00EC0ADF"/>
    <w:rsid w:val="00EC12A1"/>
    <w:rsid w:val="00EC1341"/>
    <w:rsid w:val="00EC1AF0"/>
    <w:rsid w:val="00EC2113"/>
    <w:rsid w:val="00EC2502"/>
    <w:rsid w:val="00EC27F1"/>
    <w:rsid w:val="00EC364B"/>
    <w:rsid w:val="00EC3656"/>
    <w:rsid w:val="00EC403A"/>
    <w:rsid w:val="00EC484E"/>
    <w:rsid w:val="00EC4ABE"/>
    <w:rsid w:val="00EC4FEE"/>
    <w:rsid w:val="00EC52B6"/>
    <w:rsid w:val="00EC63CB"/>
    <w:rsid w:val="00EC646C"/>
    <w:rsid w:val="00EC6546"/>
    <w:rsid w:val="00EC6C50"/>
    <w:rsid w:val="00EC7074"/>
    <w:rsid w:val="00EC717E"/>
    <w:rsid w:val="00EC7E5E"/>
    <w:rsid w:val="00ED04DB"/>
    <w:rsid w:val="00ED0C6A"/>
    <w:rsid w:val="00ED1869"/>
    <w:rsid w:val="00ED1F16"/>
    <w:rsid w:val="00ED206E"/>
    <w:rsid w:val="00ED2387"/>
    <w:rsid w:val="00ED28AA"/>
    <w:rsid w:val="00ED2D7A"/>
    <w:rsid w:val="00ED3E06"/>
    <w:rsid w:val="00ED4799"/>
    <w:rsid w:val="00ED4B59"/>
    <w:rsid w:val="00ED5A3B"/>
    <w:rsid w:val="00ED5A40"/>
    <w:rsid w:val="00ED7B4C"/>
    <w:rsid w:val="00ED7DDF"/>
    <w:rsid w:val="00EE1166"/>
    <w:rsid w:val="00EE1B10"/>
    <w:rsid w:val="00EE1DF6"/>
    <w:rsid w:val="00EE2575"/>
    <w:rsid w:val="00EE2AB2"/>
    <w:rsid w:val="00EE35E0"/>
    <w:rsid w:val="00EE3805"/>
    <w:rsid w:val="00EE399D"/>
    <w:rsid w:val="00EE3A44"/>
    <w:rsid w:val="00EE3F53"/>
    <w:rsid w:val="00EE48C8"/>
    <w:rsid w:val="00EE4DBD"/>
    <w:rsid w:val="00EE5A80"/>
    <w:rsid w:val="00EE5E73"/>
    <w:rsid w:val="00EE7252"/>
    <w:rsid w:val="00EE76FD"/>
    <w:rsid w:val="00EE7BEC"/>
    <w:rsid w:val="00EE7FD9"/>
    <w:rsid w:val="00EF05C0"/>
    <w:rsid w:val="00EF242B"/>
    <w:rsid w:val="00EF27AB"/>
    <w:rsid w:val="00EF38A8"/>
    <w:rsid w:val="00EF5198"/>
    <w:rsid w:val="00EF5469"/>
    <w:rsid w:val="00EF5885"/>
    <w:rsid w:val="00EF590E"/>
    <w:rsid w:val="00EF5FD5"/>
    <w:rsid w:val="00EF6920"/>
    <w:rsid w:val="00EF6DC7"/>
    <w:rsid w:val="00EF6F30"/>
    <w:rsid w:val="00EF71B6"/>
    <w:rsid w:val="00EF767D"/>
    <w:rsid w:val="00EF7D91"/>
    <w:rsid w:val="00F0004D"/>
    <w:rsid w:val="00F007D6"/>
    <w:rsid w:val="00F00976"/>
    <w:rsid w:val="00F0164D"/>
    <w:rsid w:val="00F018C9"/>
    <w:rsid w:val="00F01D01"/>
    <w:rsid w:val="00F026A0"/>
    <w:rsid w:val="00F0319E"/>
    <w:rsid w:val="00F03565"/>
    <w:rsid w:val="00F03C6F"/>
    <w:rsid w:val="00F042F7"/>
    <w:rsid w:val="00F052D0"/>
    <w:rsid w:val="00F07AE5"/>
    <w:rsid w:val="00F11AC5"/>
    <w:rsid w:val="00F11C89"/>
    <w:rsid w:val="00F12146"/>
    <w:rsid w:val="00F131DB"/>
    <w:rsid w:val="00F13A4D"/>
    <w:rsid w:val="00F13C0C"/>
    <w:rsid w:val="00F1478A"/>
    <w:rsid w:val="00F149B8"/>
    <w:rsid w:val="00F160AD"/>
    <w:rsid w:val="00F163FE"/>
    <w:rsid w:val="00F16771"/>
    <w:rsid w:val="00F16C87"/>
    <w:rsid w:val="00F2035C"/>
    <w:rsid w:val="00F20DFA"/>
    <w:rsid w:val="00F211A4"/>
    <w:rsid w:val="00F214BB"/>
    <w:rsid w:val="00F21834"/>
    <w:rsid w:val="00F22D0E"/>
    <w:rsid w:val="00F23842"/>
    <w:rsid w:val="00F2430F"/>
    <w:rsid w:val="00F2594B"/>
    <w:rsid w:val="00F25B29"/>
    <w:rsid w:val="00F25C2C"/>
    <w:rsid w:val="00F25FEC"/>
    <w:rsid w:val="00F265FE"/>
    <w:rsid w:val="00F269E5"/>
    <w:rsid w:val="00F273D6"/>
    <w:rsid w:val="00F27C7E"/>
    <w:rsid w:val="00F31581"/>
    <w:rsid w:val="00F32203"/>
    <w:rsid w:val="00F32AF1"/>
    <w:rsid w:val="00F33895"/>
    <w:rsid w:val="00F360D7"/>
    <w:rsid w:val="00F36753"/>
    <w:rsid w:val="00F36960"/>
    <w:rsid w:val="00F37798"/>
    <w:rsid w:val="00F37C5B"/>
    <w:rsid w:val="00F41327"/>
    <w:rsid w:val="00F4164C"/>
    <w:rsid w:val="00F41992"/>
    <w:rsid w:val="00F41ED7"/>
    <w:rsid w:val="00F43127"/>
    <w:rsid w:val="00F43774"/>
    <w:rsid w:val="00F437CE"/>
    <w:rsid w:val="00F44A47"/>
    <w:rsid w:val="00F4646C"/>
    <w:rsid w:val="00F46A8D"/>
    <w:rsid w:val="00F4710B"/>
    <w:rsid w:val="00F47F1D"/>
    <w:rsid w:val="00F5018A"/>
    <w:rsid w:val="00F50D84"/>
    <w:rsid w:val="00F5171D"/>
    <w:rsid w:val="00F51C13"/>
    <w:rsid w:val="00F51E1E"/>
    <w:rsid w:val="00F51FD6"/>
    <w:rsid w:val="00F52258"/>
    <w:rsid w:val="00F52821"/>
    <w:rsid w:val="00F52C8B"/>
    <w:rsid w:val="00F53010"/>
    <w:rsid w:val="00F53178"/>
    <w:rsid w:val="00F53558"/>
    <w:rsid w:val="00F53C59"/>
    <w:rsid w:val="00F53FD6"/>
    <w:rsid w:val="00F551D0"/>
    <w:rsid w:val="00F556E4"/>
    <w:rsid w:val="00F55C98"/>
    <w:rsid w:val="00F5666F"/>
    <w:rsid w:val="00F569C7"/>
    <w:rsid w:val="00F57664"/>
    <w:rsid w:val="00F577E7"/>
    <w:rsid w:val="00F6016F"/>
    <w:rsid w:val="00F605A7"/>
    <w:rsid w:val="00F605CA"/>
    <w:rsid w:val="00F61B97"/>
    <w:rsid w:val="00F61F7A"/>
    <w:rsid w:val="00F6204F"/>
    <w:rsid w:val="00F62D76"/>
    <w:rsid w:val="00F62F9F"/>
    <w:rsid w:val="00F63FA2"/>
    <w:rsid w:val="00F6424E"/>
    <w:rsid w:val="00F64252"/>
    <w:rsid w:val="00F64CFB"/>
    <w:rsid w:val="00F6574A"/>
    <w:rsid w:val="00F67529"/>
    <w:rsid w:val="00F676B8"/>
    <w:rsid w:val="00F679F3"/>
    <w:rsid w:val="00F67F51"/>
    <w:rsid w:val="00F70441"/>
    <w:rsid w:val="00F713E6"/>
    <w:rsid w:val="00F71912"/>
    <w:rsid w:val="00F71C14"/>
    <w:rsid w:val="00F728D2"/>
    <w:rsid w:val="00F72AB8"/>
    <w:rsid w:val="00F72C7F"/>
    <w:rsid w:val="00F7334F"/>
    <w:rsid w:val="00F7367D"/>
    <w:rsid w:val="00F73D03"/>
    <w:rsid w:val="00F74CDC"/>
    <w:rsid w:val="00F754E5"/>
    <w:rsid w:val="00F755E1"/>
    <w:rsid w:val="00F75916"/>
    <w:rsid w:val="00F76F59"/>
    <w:rsid w:val="00F77040"/>
    <w:rsid w:val="00F772B6"/>
    <w:rsid w:val="00F77501"/>
    <w:rsid w:val="00F8068C"/>
    <w:rsid w:val="00F80C08"/>
    <w:rsid w:val="00F81044"/>
    <w:rsid w:val="00F81609"/>
    <w:rsid w:val="00F8276B"/>
    <w:rsid w:val="00F83982"/>
    <w:rsid w:val="00F83D80"/>
    <w:rsid w:val="00F83F8F"/>
    <w:rsid w:val="00F84929"/>
    <w:rsid w:val="00F84B9B"/>
    <w:rsid w:val="00F8501D"/>
    <w:rsid w:val="00F8513D"/>
    <w:rsid w:val="00F85484"/>
    <w:rsid w:val="00F8583D"/>
    <w:rsid w:val="00F85C95"/>
    <w:rsid w:val="00F86094"/>
    <w:rsid w:val="00F8619D"/>
    <w:rsid w:val="00F8750F"/>
    <w:rsid w:val="00F90788"/>
    <w:rsid w:val="00F9187A"/>
    <w:rsid w:val="00F91E44"/>
    <w:rsid w:val="00F9230F"/>
    <w:rsid w:val="00F9253B"/>
    <w:rsid w:val="00F93155"/>
    <w:rsid w:val="00F93786"/>
    <w:rsid w:val="00F93AD7"/>
    <w:rsid w:val="00F93B0E"/>
    <w:rsid w:val="00F9415E"/>
    <w:rsid w:val="00F9498D"/>
    <w:rsid w:val="00F95712"/>
    <w:rsid w:val="00F97441"/>
    <w:rsid w:val="00F97FB0"/>
    <w:rsid w:val="00FA043E"/>
    <w:rsid w:val="00FA209B"/>
    <w:rsid w:val="00FA2B05"/>
    <w:rsid w:val="00FA2E6E"/>
    <w:rsid w:val="00FA3180"/>
    <w:rsid w:val="00FA39FD"/>
    <w:rsid w:val="00FA3A94"/>
    <w:rsid w:val="00FA3FE9"/>
    <w:rsid w:val="00FA4523"/>
    <w:rsid w:val="00FA56A5"/>
    <w:rsid w:val="00FA5880"/>
    <w:rsid w:val="00FA5963"/>
    <w:rsid w:val="00FA5D74"/>
    <w:rsid w:val="00FA6AF3"/>
    <w:rsid w:val="00FA6C40"/>
    <w:rsid w:val="00FA7A9B"/>
    <w:rsid w:val="00FA7CD0"/>
    <w:rsid w:val="00FB002D"/>
    <w:rsid w:val="00FB0B5F"/>
    <w:rsid w:val="00FB0F2B"/>
    <w:rsid w:val="00FB1088"/>
    <w:rsid w:val="00FB10C8"/>
    <w:rsid w:val="00FB154D"/>
    <w:rsid w:val="00FB1D6F"/>
    <w:rsid w:val="00FB2581"/>
    <w:rsid w:val="00FB25B2"/>
    <w:rsid w:val="00FB2784"/>
    <w:rsid w:val="00FB29E9"/>
    <w:rsid w:val="00FB2EB3"/>
    <w:rsid w:val="00FB4B3E"/>
    <w:rsid w:val="00FB53A8"/>
    <w:rsid w:val="00FB6239"/>
    <w:rsid w:val="00FB6EEC"/>
    <w:rsid w:val="00FB713A"/>
    <w:rsid w:val="00FB7CA6"/>
    <w:rsid w:val="00FC01AB"/>
    <w:rsid w:val="00FC13E6"/>
    <w:rsid w:val="00FC1821"/>
    <w:rsid w:val="00FC27A4"/>
    <w:rsid w:val="00FC294E"/>
    <w:rsid w:val="00FC2CD1"/>
    <w:rsid w:val="00FC2F43"/>
    <w:rsid w:val="00FC305A"/>
    <w:rsid w:val="00FC30CA"/>
    <w:rsid w:val="00FC3988"/>
    <w:rsid w:val="00FC41C2"/>
    <w:rsid w:val="00FC430F"/>
    <w:rsid w:val="00FC4695"/>
    <w:rsid w:val="00FC4DE2"/>
    <w:rsid w:val="00FC5358"/>
    <w:rsid w:val="00FC536B"/>
    <w:rsid w:val="00FC5AE6"/>
    <w:rsid w:val="00FC5F66"/>
    <w:rsid w:val="00FC60C9"/>
    <w:rsid w:val="00FC7244"/>
    <w:rsid w:val="00FC7A0F"/>
    <w:rsid w:val="00FC7B48"/>
    <w:rsid w:val="00FC7F42"/>
    <w:rsid w:val="00FD0354"/>
    <w:rsid w:val="00FD0403"/>
    <w:rsid w:val="00FD1106"/>
    <w:rsid w:val="00FD1872"/>
    <w:rsid w:val="00FD24A1"/>
    <w:rsid w:val="00FD2D10"/>
    <w:rsid w:val="00FD2E11"/>
    <w:rsid w:val="00FD33F4"/>
    <w:rsid w:val="00FD4922"/>
    <w:rsid w:val="00FD4A35"/>
    <w:rsid w:val="00FD4B7B"/>
    <w:rsid w:val="00FD5932"/>
    <w:rsid w:val="00FD6358"/>
    <w:rsid w:val="00FD6AB2"/>
    <w:rsid w:val="00FE0183"/>
    <w:rsid w:val="00FE0295"/>
    <w:rsid w:val="00FE0A92"/>
    <w:rsid w:val="00FE1248"/>
    <w:rsid w:val="00FE1815"/>
    <w:rsid w:val="00FE20FD"/>
    <w:rsid w:val="00FE2E82"/>
    <w:rsid w:val="00FE3242"/>
    <w:rsid w:val="00FE36CC"/>
    <w:rsid w:val="00FE46AA"/>
    <w:rsid w:val="00FE4A4A"/>
    <w:rsid w:val="00FE6135"/>
    <w:rsid w:val="00FE69B0"/>
    <w:rsid w:val="00FF02FC"/>
    <w:rsid w:val="00FF0AB3"/>
    <w:rsid w:val="00FF1392"/>
    <w:rsid w:val="00FF1BFD"/>
    <w:rsid w:val="00FF280E"/>
    <w:rsid w:val="00FF3655"/>
    <w:rsid w:val="00FF39C1"/>
    <w:rsid w:val="00FF423C"/>
    <w:rsid w:val="00FF549B"/>
    <w:rsid w:val="00FF5DF2"/>
    <w:rsid w:val="00FF784B"/>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82E"/>
    <w:pPr>
      <w:ind w:left="720"/>
      <w:contextualSpacing/>
    </w:pPr>
  </w:style>
  <w:style w:type="character" w:customStyle="1" w:styleId="1">
    <w:name w:val="Стиль1"/>
    <w:basedOn w:val="a0"/>
    <w:uiPriority w:val="1"/>
    <w:qFormat/>
    <w:rsid w:val="0070582E"/>
    <w:rPr>
      <w:rFonts w:ascii="Times New Roman" w:hAnsi="Times New Roman"/>
      <w:spacing w:val="0"/>
      <w:position w:val="0"/>
      <w:sz w:val="28"/>
    </w:rPr>
  </w:style>
  <w:style w:type="character" w:customStyle="1" w:styleId="2">
    <w:name w:val="Стиль2"/>
    <w:basedOn w:val="a0"/>
    <w:uiPriority w:val="1"/>
    <w:qFormat/>
    <w:rsid w:val="0070582E"/>
    <w:rPr>
      <w:rFonts w:ascii="Times New Roman" w:hAnsi="Times New Roman"/>
      <w:b/>
      <w:color w:val="auto"/>
      <w:spacing w:val="0"/>
      <w:w w:val="100"/>
      <w:position w:val="0"/>
      <w:sz w:val="28"/>
    </w:rPr>
  </w:style>
  <w:style w:type="character" w:customStyle="1" w:styleId="3">
    <w:name w:val="Стиль3"/>
    <w:basedOn w:val="a0"/>
    <w:uiPriority w:val="1"/>
    <w:qFormat/>
    <w:rsid w:val="0070582E"/>
    <w:rPr>
      <w:rFonts w:ascii="Times New Roman" w:hAnsi="Times New Roman"/>
      <w:spacing w:val="0"/>
      <w:w w:val="100"/>
      <w:position w:val="0"/>
      <w:sz w:val="26"/>
    </w:rPr>
  </w:style>
  <w:style w:type="character" w:customStyle="1" w:styleId="4">
    <w:name w:val="Стиль4"/>
    <w:basedOn w:val="a0"/>
    <w:uiPriority w:val="1"/>
    <w:qFormat/>
    <w:rsid w:val="0070582E"/>
    <w:rPr>
      <w:rFonts w:ascii="Times New Roman" w:hAnsi="Times New Roman"/>
      <w:spacing w:val="0"/>
      <w:w w:val="100"/>
      <w:position w:val="0"/>
      <w:sz w:val="16"/>
    </w:rPr>
  </w:style>
  <w:style w:type="paragraph" w:customStyle="1" w:styleId="ConsPlusNormal">
    <w:name w:val="ConsPlusNormal"/>
    <w:rsid w:val="00A93528"/>
    <w:pPr>
      <w:widowControl w:val="0"/>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A93528"/>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A93528"/>
    <w:pPr>
      <w:widowControl w:val="0"/>
      <w:autoSpaceDE w:val="0"/>
      <w:autoSpaceDN w:val="0"/>
      <w:adjustRightInd w:val="0"/>
      <w:spacing w:after="0" w:line="240" w:lineRule="auto"/>
    </w:pPr>
    <w:rPr>
      <w:rFonts w:ascii="Calibri" w:hAnsi="Calibri" w:cs="Calibri"/>
      <w:b/>
      <w:bCs/>
    </w:rPr>
  </w:style>
  <w:style w:type="paragraph" w:customStyle="1" w:styleId="ConsPlusCell">
    <w:name w:val="ConsPlusCell"/>
    <w:uiPriority w:val="99"/>
    <w:rsid w:val="00A93528"/>
    <w:pPr>
      <w:widowControl w:val="0"/>
      <w:autoSpaceDE w:val="0"/>
      <w:autoSpaceDN w:val="0"/>
      <w:adjustRightInd w:val="0"/>
      <w:spacing w:after="0" w:line="240" w:lineRule="auto"/>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82E"/>
    <w:pPr>
      <w:ind w:left="720"/>
      <w:contextualSpacing/>
    </w:pPr>
  </w:style>
  <w:style w:type="character" w:customStyle="1" w:styleId="1">
    <w:name w:val="Стиль1"/>
    <w:basedOn w:val="a0"/>
    <w:uiPriority w:val="1"/>
    <w:qFormat/>
    <w:rsid w:val="0070582E"/>
    <w:rPr>
      <w:rFonts w:ascii="Times New Roman" w:hAnsi="Times New Roman"/>
      <w:spacing w:val="0"/>
      <w:position w:val="0"/>
      <w:sz w:val="28"/>
    </w:rPr>
  </w:style>
  <w:style w:type="character" w:customStyle="1" w:styleId="2">
    <w:name w:val="Стиль2"/>
    <w:basedOn w:val="a0"/>
    <w:uiPriority w:val="1"/>
    <w:qFormat/>
    <w:rsid w:val="0070582E"/>
    <w:rPr>
      <w:rFonts w:ascii="Times New Roman" w:hAnsi="Times New Roman"/>
      <w:b/>
      <w:color w:val="auto"/>
      <w:spacing w:val="0"/>
      <w:w w:val="100"/>
      <w:position w:val="0"/>
      <w:sz w:val="28"/>
    </w:rPr>
  </w:style>
  <w:style w:type="character" w:customStyle="1" w:styleId="3">
    <w:name w:val="Стиль3"/>
    <w:basedOn w:val="a0"/>
    <w:uiPriority w:val="1"/>
    <w:qFormat/>
    <w:rsid w:val="0070582E"/>
    <w:rPr>
      <w:rFonts w:ascii="Times New Roman" w:hAnsi="Times New Roman"/>
      <w:spacing w:val="0"/>
      <w:w w:val="100"/>
      <w:position w:val="0"/>
      <w:sz w:val="26"/>
    </w:rPr>
  </w:style>
  <w:style w:type="character" w:customStyle="1" w:styleId="4">
    <w:name w:val="Стиль4"/>
    <w:basedOn w:val="a0"/>
    <w:uiPriority w:val="1"/>
    <w:qFormat/>
    <w:rsid w:val="0070582E"/>
    <w:rPr>
      <w:rFonts w:ascii="Times New Roman" w:hAnsi="Times New Roman"/>
      <w:spacing w:val="0"/>
      <w:w w:val="100"/>
      <w:position w:val="0"/>
      <w:sz w:val="16"/>
    </w:rPr>
  </w:style>
  <w:style w:type="paragraph" w:customStyle="1" w:styleId="ConsPlusNormal">
    <w:name w:val="ConsPlusNormal"/>
    <w:rsid w:val="00A93528"/>
    <w:pPr>
      <w:widowControl w:val="0"/>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A93528"/>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A93528"/>
    <w:pPr>
      <w:widowControl w:val="0"/>
      <w:autoSpaceDE w:val="0"/>
      <w:autoSpaceDN w:val="0"/>
      <w:adjustRightInd w:val="0"/>
      <w:spacing w:after="0" w:line="240" w:lineRule="auto"/>
    </w:pPr>
    <w:rPr>
      <w:rFonts w:ascii="Calibri" w:hAnsi="Calibri" w:cs="Calibri"/>
      <w:b/>
      <w:bCs/>
    </w:rPr>
  </w:style>
  <w:style w:type="paragraph" w:customStyle="1" w:styleId="ConsPlusCell">
    <w:name w:val="ConsPlusCell"/>
    <w:uiPriority w:val="99"/>
    <w:rsid w:val="00A93528"/>
    <w:pPr>
      <w:widowControl w:val="0"/>
      <w:autoSpaceDE w:val="0"/>
      <w:autoSpaceDN w:val="0"/>
      <w:adjustRightInd w:val="0"/>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7FD4155D1A10A0D61626FA71FF8D0335B7125C29F0936810A4D534430xB36I" TargetMode="External"/><Relationship Id="rId18" Type="http://schemas.openxmlformats.org/officeDocument/2006/relationships/hyperlink" Target="consultantplus://offline/ref=B7FD4155D1A10A0D61626FA71FF8D0335B7120C59F0F36810A4D534430xB36I" TargetMode="External"/><Relationship Id="rId26" Type="http://schemas.openxmlformats.org/officeDocument/2006/relationships/hyperlink" Target="consultantplus://offline/ref=B7FD4155D1A10A0D61626FA71FF8D0335B7125C29F0936810A4D534430xB36I" TargetMode="External"/><Relationship Id="rId39" Type="http://schemas.openxmlformats.org/officeDocument/2006/relationships/hyperlink" Target="consultantplus://offline/ref=B7FD4155D1A10A0D61626FA71FF8D0335B7125C29F0936810A4D534430xB36I" TargetMode="External"/><Relationship Id="rId21" Type="http://schemas.openxmlformats.org/officeDocument/2006/relationships/hyperlink" Target="consultantplus://offline/ref=B7FD4155D1A10A0D61626FA71FF8D0335B742AC2980936810A4D534430xB36I" TargetMode="External"/><Relationship Id="rId34" Type="http://schemas.openxmlformats.org/officeDocument/2006/relationships/hyperlink" Target="consultantplus://offline/ref=B7FD4155D1A10A0D61626FA71FF8D0335B7125C29F0936810A4D534430xB36I" TargetMode="External"/><Relationship Id="rId42" Type="http://schemas.openxmlformats.org/officeDocument/2006/relationships/hyperlink" Target="consultantplus://offline/ref=B7FD4155D1A10A0D61626FA71FF8D0335B7125C29F0936810A4D534430xB36I" TargetMode="External"/><Relationship Id="rId47" Type="http://schemas.openxmlformats.org/officeDocument/2006/relationships/hyperlink" Target="consultantplus://offline/ref=B7FD4155D1A10A0D616273B402F8D0335B7627C39B0A36810A4D534430xB36I" TargetMode="External"/><Relationship Id="rId50" Type="http://schemas.openxmlformats.org/officeDocument/2006/relationships/hyperlink" Target="consultantplus://offline/ref=B7FD4155D1A10A0D61626FA71FF8D03353732AC698076B8B02145F46x337I" TargetMode="External"/><Relationship Id="rId55" Type="http://schemas.openxmlformats.org/officeDocument/2006/relationships/hyperlink" Target="consultantplus://offline/ref=C7E8E9138D5CFFCAD81E48F8DC500B91D63B1677B379B1A534C434A26071B4651734127E7DC8D149y73AI" TargetMode="External"/><Relationship Id="rId7" Type="http://schemas.openxmlformats.org/officeDocument/2006/relationships/hyperlink" Target="consultantplus://offline/ref=B7FD4155D1A10A0D61626FA71FF8D0335B7123C3990E36810A4D534430B6670047A23C29FA043E0Cx03CI" TargetMode="External"/><Relationship Id="rId12" Type="http://schemas.openxmlformats.org/officeDocument/2006/relationships/hyperlink" Target="consultantplus://offline/ref=B7FD4155D1A10A0D61626FA71FF8D0335B7025C0980B36810A4D534430xB36I" TargetMode="External"/><Relationship Id="rId17" Type="http://schemas.openxmlformats.org/officeDocument/2006/relationships/hyperlink" Target="consultantplus://offline/ref=B7FD4155D1A10A0D61626FA71FF8D0335B7125C29F0936810A4D534430xB36I" TargetMode="External"/><Relationship Id="rId25" Type="http://schemas.openxmlformats.org/officeDocument/2006/relationships/hyperlink" Target="consultantplus://offline/ref=B7FD4155D1A10A0D61626FA71FF8D0335B7126C89F0E36810A4D534430B6670047A23C29FA043E0Ax033I" TargetMode="External"/><Relationship Id="rId33" Type="http://schemas.openxmlformats.org/officeDocument/2006/relationships/hyperlink" Target="consultantplus://offline/ref=B7FD4155D1A10A0D61626FA71FF8D0335B7125C29F0936810A4D534430xB36I" TargetMode="External"/><Relationship Id="rId38" Type="http://schemas.openxmlformats.org/officeDocument/2006/relationships/hyperlink" Target="consultantplus://offline/ref=B7FD4155D1A10A0D61626FA71FF8D0335B7123C3990E36810A4D534430B6670047A23C29FA043E0Cx03CI" TargetMode="External"/><Relationship Id="rId46" Type="http://schemas.openxmlformats.org/officeDocument/2006/relationships/hyperlink" Target="consultantplus://offline/ref=B7FD4155D1A10A0D616273B402F8D0335B7720C6980C36810A4D534430xB36I" TargetMode="External"/><Relationship Id="rId2" Type="http://schemas.microsoft.com/office/2007/relationships/stylesWithEffects" Target="stylesWithEffects.xml"/><Relationship Id="rId16" Type="http://schemas.openxmlformats.org/officeDocument/2006/relationships/hyperlink" Target="consultantplus://offline/ref=B7FD4155D1A10A0D61626FA71FF8D0335B7125C29F0936810A4D534430xB36I" TargetMode="External"/><Relationship Id="rId20" Type="http://schemas.openxmlformats.org/officeDocument/2006/relationships/hyperlink" Target="consultantplus://offline/ref=B7FD4155D1A10A0D61626FA71FF8D0335B742BC79C0436810A4D534430xB36I" TargetMode="External"/><Relationship Id="rId29" Type="http://schemas.openxmlformats.org/officeDocument/2006/relationships/hyperlink" Target="consultantplus://offline/ref=B7FD4155D1A10A0D61626FA71FF8D0335B7124C19D0836810A4D534430B6670047A23C29FA043E08x032I" TargetMode="External"/><Relationship Id="rId41" Type="http://schemas.openxmlformats.org/officeDocument/2006/relationships/hyperlink" Target="consultantplus://offline/ref=B7FD4155D1A10A0D61626FA71FF8D0335B7125C29F0936810A4D534430xB36I" TargetMode="External"/><Relationship Id="rId54" Type="http://schemas.openxmlformats.org/officeDocument/2006/relationships/hyperlink" Target="consultantplus://offline/ref=C7E8E9138D5CFFCAD81E48F8DC500B91D63B1677B379B1A534C434A26071B4651734127E7DC8D149y73AI" TargetMode="External"/><Relationship Id="rId1" Type="http://schemas.openxmlformats.org/officeDocument/2006/relationships/styles" Target="styles.xml"/><Relationship Id="rId6" Type="http://schemas.openxmlformats.org/officeDocument/2006/relationships/hyperlink" Target="consultantplus://offline/ref=B7FD4155D1A10A0D61626FA71FF8D0335B7123C3990E36810A4D534430B6670047A23C29FA043E0Cx03CI" TargetMode="External"/><Relationship Id="rId11" Type="http://schemas.openxmlformats.org/officeDocument/2006/relationships/hyperlink" Target="consultantplus://offline/ref=B7FD4155D1A10A0D61626FA71FF8D0335B7121C49C0D36810A4D534430xB36I" TargetMode="External"/><Relationship Id="rId24" Type="http://schemas.openxmlformats.org/officeDocument/2006/relationships/hyperlink" Target="consultantplus://offline/ref=B7FD4155D1A10A0D61626FA71FF8D0335B7126C89F0E36810A4D534430B6670047A23C29FA043E0Fx037I" TargetMode="External"/><Relationship Id="rId32" Type="http://schemas.openxmlformats.org/officeDocument/2006/relationships/hyperlink" Target="consultantplus://offline/ref=B7FD4155D1A10A0D61626FA71FF8D0335B7122C2930536810A4D534430xB36I" TargetMode="External"/><Relationship Id="rId37" Type="http://schemas.openxmlformats.org/officeDocument/2006/relationships/hyperlink" Target="consultantplus://offline/ref=B7FD4155D1A10A0D61626FA71FF8D0335B7125C29F0936810A4D534430xB36I" TargetMode="External"/><Relationship Id="rId40" Type="http://schemas.openxmlformats.org/officeDocument/2006/relationships/hyperlink" Target="consultantplus://offline/ref=B7FD4155D1A10A0D61626FA71FF8D0335B7125C29F0936810A4D534430xB36I" TargetMode="External"/><Relationship Id="rId45" Type="http://schemas.openxmlformats.org/officeDocument/2006/relationships/hyperlink" Target="consultantplus://offline/ref=B7FD4155D1A10A0D616273B402F8D0335E7F21C29B076B8B02145F46x337I" TargetMode="External"/><Relationship Id="rId53" Type="http://schemas.openxmlformats.org/officeDocument/2006/relationships/hyperlink" Target="consultantplus://offline/ref=C7E8E9138D5CFFCAD81E48F8DC500B91D63B1677B379B1A534C434A26071B4651734127E7DC8D149y73AI" TargetMode="External"/><Relationship Id="rId58" Type="http://schemas.openxmlformats.org/officeDocument/2006/relationships/theme" Target="theme/theme1.xml"/><Relationship Id="rId5" Type="http://schemas.openxmlformats.org/officeDocument/2006/relationships/hyperlink" Target="consultantplus://offline/ref=B7FD4155D1A10A0D61626FA71FF8D0335B752BC59E0F36810A4D534430xB36I" TargetMode="External"/><Relationship Id="rId15" Type="http://schemas.openxmlformats.org/officeDocument/2006/relationships/hyperlink" Target="consultantplus://offline/ref=B7FD4155D1A10A0D616266BE18F8D0335E7E24C59D0E36810A4D534430xB36I" TargetMode="External"/><Relationship Id="rId23" Type="http://schemas.openxmlformats.org/officeDocument/2006/relationships/hyperlink" Target="consultantplus://offline/ref=B7FD4155D1A10A0D61626FA71FF8D0335B7120C9930836810A4D534430B6670047A23C29FA053904x037I" TargetMode="External"/><Relationship Id="rId28" Type="http://schemas.openxmlformats.org/officeDocument/2006/relationships/hyperlink" Target="consultantplus://offline/ref=B7FD4155D1A10A0D61626FA71FF8D0335B722AC0980A36810A4D534430xB36I" TargetMode="External"/><Relationship Id="rId36" Type="http://schemas.openxmlformats.org/officeDocument/2006/relationships/hyperlink" Target="consultantplus://offline/ref=B7FD4155D1A10A0D61626FA71FF8D0335B7125C29F0936810A4D534430xB36I" TargetMode="External"/><Relationship Id="rId49" Type="http://schemas.openxmlformats.org/officeDocument/2006/relationships/hyperlink" Target="consultantplus://offline/ref=B7FD4155D1A10A0D61626FA71FF8D0335B7121C49C0D36810A4D534430xB36I" TargetMode="External"/><Relationship Id="rId57" Type="http://schemas.openxmlformats.org/officeDocument/2006/relationships/fontTable" Target="fontTable.xml"/><Relationship Id="rId10" Type="http://schemas.openxmlformats.org/officeDocument/2006/relationships/hyperlink" Target="consultantplus://offline/ref=B7FD4155D1A10A0D61626FA71FF8D0335B7125C29F0936810A4D534430xB36I" TargetMode="External"/><Relationship Id="rId19" Type="http://schemas.openxmlformats.org/officeDocument/2006/relationships/hyperlink" Target="consultantplus://offline/ref=B7FD4155D1A10A0D61626FA71FF8D0335B7225C0920936810A4D534430B6670047A23C29FA043E0Cx03DI" TargetMode="External"/><Relationship Id="rId31" Type="http://schemas.openxmlformats.org/officeDocument/2006/relationships/hyperlink" Target="consultantplus://offline/ref=B7FD4155D1A10A0D61626FA71FF8D0335B7225C0920936810A4D534430B6670047A23C29FA043E0Cx03DI" TargetMode="External"/><Relationship Id="rId44" Type="http://schemas.openxmlformats.org/officeDocument/2006/relationships/hyperlink" Target="consultantplus://offline/ref=B7FD4155D1A10A0D616273B402F8D033527721C193076B8B02145F46x337I" TargetMode="External"/><Relationship Id="rId52" Type="http://schemas.openxmlformats.org/officeDocument/2006/relationships/hyperlink" Target="consultantplus://offline/ref=B7FD4155D1A10A0D61626FA71FF8D0335B7025C0980B36810A4D534430xB36I" TargetMode="External"/><Relationship Id="rId4" Type="http://schemas.openxmlformats.org/officeDocument/2006/relationships/webSettings" Target="webSettings.xml"/><Relationship Id="rId9" Type="http://schemas.openxmlformats.org/officeDocument/2006/relationships/hyperlink" Target="consultantplus://offline/ref=B7FD4155D1A10A0D61626FA71FF8D0335B7125C29F0936810A4D534430xB36I" TargetMode="External"/><Relationship Id="rId14" Type="http://schemas.openxmlformats.org/officeDocument/2006/relationships/hyperlink" Target="consultantplus://offline/ref=B7FD4155D1A10A0D61626FA71FF8D0335B7123C3990E36810A4D534430B6670047A23C29FA043E0Cx03CI" TargetMode="External"/><Relationship Id="rId22" Type="http://schemas.openxmlformats.org/officeDocument/2006/relationships/hyperlink" Target="consultantplus://offline/ref=B7FD4155D1A10A0D61626FA71FF8D033537625C19A076B8B02145F4637B9381740EB3028FA043Ex034I" TargetMode="External"/><Relationship Id="rId27" Type="http://schemas.openxmlformats.org/officeDocument/2006/relationships/hyperlink" Target="consultantplus://offline/ref=B7FD4155D1A10A0D61626FA71FF8D0335B742AC2980936810A4D534430xB36I" TargetMode="External"/><Relationship Id="rId30" Type="http://schemas.openxmlformats.org/officeDocument/2006/relationships/hyperlink" Target="consultantplus://offline/ref=B7FD4155D1A10A0D61626FA71FF8D0335B7123C3990E36810A4D534430B6670047A23C29FA043E0Cx03CI" TargetMode="External"/><Relationship Id="rId35" Type="http://schemas.openxmlformats.org/officeDocument/2006/relationships/hyperlink" Target="consultantplus://offline/ref=B7FD4155D1A10A0D61626FA71FF8D0335B7125C29F0936810A4D534430xB36I" TargetMode="External"/><Relationship Id="rId43" Type="http://schemas.openxmlformats.org/officeDocument/2006/relationships/hyperlink" Target="consultantplus://offline/ref=B7FD4155D1A10A0D61626FA71FF8D0335B7123C3990E36810A4D534430B6670047A23C29FA043E0Cx03CI" TargetMode="External"/><Relationship Id="rId48" Type="http://schemas.openxmlformats.org/officeDocument/2006/relationships/hyperlink" Target="consultantplus://offline/ref=B7FD4155D1A10A0D61626FA71FF8D0335B7021C1920836810A4D534430xB36I" TargetMode="External"/><Relationship Id="rId56" Type="http://schemas.openxmlformats.org/officeDocument/2006/relationships/hyperlink" Target="consultantplus://offline/ref=C7E8E9138D5CFFCAD81E48F8DC500B91D6381074B87EB1A534C434A26071B4651734127E7DC8D149y73BI" TargetMode="External"/><Relationship Id="rId8" Type="http://schemas.openxmlformats.org/officeDocument/2006/relationships/hyperlink" Target="consultantplus://offline/ref=B7FD4155D1A10A0D61626FA71FF8D0335B7225C0920936810A4D534430B6670047A23C29FA043E0Cx03DI" TargetMode="External"/><Relationship Id="rId51" Type="http://schemas.openxmlformats.org/officeDocument/2006/relationships/hyperlink" Target="consultantplus://offline/ref=B7FD4155D1A10A0D61626FA71FF8D0335B7121C49C0D36810A4D534430xB36I"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19428</Words>
  <Characters>110740</Characters>
  <Application>Microsoft Office Word</Application>
  <DocSecurity>0</DocSecurity>
  <Lines>922</Lines>
  <Paragraphs>259</Paragraphs>
  <ScaleCrop>false</ScaleCrop>
  <Company>SPecialiST RePack</Company>
  <LinksUpToDate>false</LinksUpToDate>
  <CharactersWithSpaces>129909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PVS</dc:creator>
  <cp:lastModifiedBy>Кристина Витальевна Шихалева</cp:lastModifiedBy>
  <cp:revision>2</cp:revision>
  <dcterms:created xsi:type="dcterms:W3CDTF">2015-09-21T08:12:00Z</dcterms:created>
  <dcterms:modified xsi:type="dcterms:W3CDTF">2015-09-21T08:12:00Z</dcterms:modified>
</cp:coreProperties>
</file>